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15</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נאוה גדיש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07E86" w:rsidRDefault="00244365" w:rsidP="0056596E">
                <w:pPr>
                  <w:suppressLineNumbers/>
                  <w:rPr>
                    <w:rFonts w:ascii="Arial" w:hAnsi="Arial"/>
                    <w:b/>
                    <w:bCs/>
                    <w:noProof w:val="0"/>
                    <w:sz w:val="26"/>
                    <w:szCs w:val="26"/>
                    <w:rtl/>
                  </w:rPr>
                </w:pPr>
                <w:r>
                  <w:rPr>
                    <w:rFonts w:ascii="Arial" w:hAnsi="Arial"/>
                    <w:b/>
                    <w:bCs/>
                    <w:noProof w:val="0"/>
                    <w:sz w:val="26"/>
                    <w:szCs w:val="26"/>
                    <w:rtl/>
                  </w:rPr>
                  <w:t>מבקש</w:t>
                </w:r>
                <w:r w:rsidR="0056596E">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061150" w:rsidP="00897DAF">
            <w:pPr>
              <w:suppressLineNumbers/>
              <w:rPr>
                <w:b/>
                <w:bCs/>
                <w:noProof w:val="0"/>
                <w:sz w:val="26"/>
                <w:szCs w:val="26"/>
              </w:rPr>
            </w:pPr>
            <w:r>
              <w:rPr>
                <w:rFonts w:ascii="Arial" w:hAnsi="Arial" w:hint="cs"/>
                <w:b/>
                <w:bCs/>
                <w:noProof w:val="0"/>
                <w:sz w:val="26"/>
                <w:szCs w:val="26"/>
                <w:rtl/>
              </w:rPr>
              <w:t>פלונית ת"ז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B22DD" w:rsidP="00D44968">
            <w:pPr>
              <w:suppressLineNumbers/>
              <w:rPr>
                <w:rFonts w:ascii="Arial" w:hAnsi="Arial"/>
                <w:b/>
                <w:bCs/>
                <w:noProof w:val="0"/>
                <w:sz w:val="26"/>
                <w:szCs w:val="26"/>
              </w:rPr>
            </w:pPr>
            <w:sdt>
              <w:sdtPr>
                <w:rPr>
                  <w:rtl/>
                </w:rPr>
                <w:alias w:val="1184"/>
                <w:tag w:val="1184"/>
                <w:id w:val="-340621022"/>
                <w:text w:multiLine="1"/>
              </w:sdtPr>
              <w:sdtEndPr/>
              <w:sdtContent>
                <w:r w:rsidR="0056596E">
                  <w:rPr>
                    <w:rFonts w:ascii="Arial" w:hAnsi="Arial"/>
                    <w:b/>
                    <w:bCs/>
                    <w:noProof w:val="0"/>
                    <w:sz w:val="26"/>
                    <w:szCs w:val="26"/>
                    <w:rtl/>
                  </w:rPr>
                  <w:t>משיב</w:t>
                </w:r>
              </w:sdtContent>
            </w:sdt>
          </w:p>
        </w:tc>
        <w:tc>
          <w:tcPr>
            <w:tcW w:w="5571" w:type="dxa"/>
            <w:gridSpan w:val="2"/>
          </w:tcPr>
          <w:p w:rsidR="0094424E" w:rsidRPr="00E54CD9" w:rsidRDefault="002B22DD" w:rsidP="00061150">
            <w:pPr>
              <w:suppressLineNumbers/>
              <w:rPr>
                <w:rFonts w:ascii="Arial" w:hAnsi="Arial"/>
                <w:b/>
                <w:bCs/>
                <w:noProof w:val="0"/>
                <w:sz w:val="26"/>
                <w:szCs w:val="26"/>
                <w:rtl/>
              </w:rPr>
            </w:pPr>
            <w:sdt>
              <w:sdtPr>
                <w:rPr>
                  <w:rtl/>
                </w:rPr>
                <w:alias w:val="1486"/>
                <w:tag w:val="1486"/>
                <w:id w:val="-309872140"/>
                <w:text w:multiLine="1"/>
              </w:sdtPr>
              <w:sdtEndPr/>
              <w:sdtContent>
                <w:r w:rsidR="00061150">
                  <w:rPr>
                    <w:rFonts w:ascii="Arial" w:hAnsi="Arial" w:hint="cs"/>
                    <w:b/>
                    <w:bCs/>
                    <w:noProof w:val="0"/>
                    <w:sz w:val="26"/>
                    <w:szCs w:val="26"/>
                    <w:rtl/>
                  </w:rPr>
                  <w:t xml:space="preserve">אלמוני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r w:rsidR="00061150">
                  <w:rPr>
                    <w:rFonts w:ascii="Arial" w:hAnsi="Arial" w:hint="cs"/>
                    <w:b/>
                    <w:bCs/>
                    <w:noProof w:val="0"/>
                    <w:sz w:val="26"/>
                    <w:szCs w:val="26"/>
                    <w:rtl/>
                  </w:rPr>
                  <w:t xml:space="preserve"> </w:t>
                </w:r>
              </w:sdtContent>
            </w:sdt>
            <w:r w:rsidR="00061150">
              <w:rPr>
                <w:rFonts w:ascii="Arial" w:hAnsi="Arial" w:hint="cs"/>
                <w:b/>
                <w:bCs/>
                <w:noProof w:val="0"/>
                <w:sz w:val="26"/>
                <w:szCs w:val="26"/>
                <w:rtl/>
              </w:rPr>
              <w:t>=======</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978D9" w:rsidRPr="002978D9" w:rsidRDefault="0056596E" w:rsidP="000E0D76">
      <w:pPr>
        <w:tabs>
          <w:tab w:val="right" w:pos="8505"/>
        </w:tabs>
        <w:spacing w:line="360" w:lineRule="auto"/>
        <w:jc w:val="both"/>
        <w:rPr>
          <w:rFonts w:ascii="Arial" w:hAnsi="Arial"/>
          <w:b/>
          <w:bCs/>
          <w:noProof w:val="0"/>
          <w:rtl/>
        </w:rPr>
      </w:pPr>
      <w:bookmarkStart w:id="1" w:name="NGCSBookmark"/>
      <w:bookmarkEnd w:id="1"/>
      <w:r w:rsidRPr="002978D9">
        <w:rPr>
          <w:rFonts w:ascii="Arial" w:hAnsi="Arial" w:hint="cs"/>
          <w:b/>
          <w:bCs/>
          <w:noProof w:val="0"/>
          <w:rtl/>
        </w:rPr>
        <w:t>לפניי בקשה לגילוי מסמכים ספציפיים ומענה על שאלות שהגישה התובעת כנגד הנתבע.</w:t>
      </w:r>
    </w:p>
    <w:p w:rsidR="00694556" w:rsidRDefault="000E0D76" w:rsidP="000E0D76">
      <w:pPr>
        <w:tabs>
          <w:tab w:val="right" w:pos="8505"/>
        </w:tabs>
        <w:spacing w:line="360" w:lineRule="auto"/>
        <w:jc w:val="both"/>
        <w:rPr>
          <w:rFonts w:ascii="Arial" w:hAnsi="Arial"/>
          <w:noProof w:val="0"/>
          <w:rtl/>
        </w:rPr>
      </w:pPr>
      <w:r>
        <w:rPr>
          <w:rFonts w:ascii="Arial" w:hAnsi="Arial"/>
          <w:noProof w:val="0"/>
          <w:rtl/>
        </w:rPr>
        <w:tab/>
      </w:r>
    </w:p>
    <w:p w:rsidR="000E0D76" w:rsidRDefault="000E0D76" w:rsidP="000E0D76">
      <w:pPr>
        <w:tabs>
          <w:tab w:val="right" w:pos="8505"/>
        </w:tabs>
        <w:spacing w:line="360" w:lineRule="auto"/>
        <w:jc w:val="both"/>
        <w:rPr>
          <w:rFonts w:ascii="Arial" w:hAnsi="Arial"/>
          <w:noProof w:val="0"/>
          <w:rtl/>
        </w:rPr>
      </w:pPr>
      <w:r>
        <w:rPr>
          <w:rFonts w:ascii="Arial" w:hAnsi="Arial" w:hint="cs"/>
          <w:noProof w:val="0"/>
          <w:rtl/>
        </w:rPr>
        <w:t>הנתבע מתנגד לבקשה, שמהווה לטעמו מעין "מסע דיג" ומוסיף שכלל המסמכים שהמבקשת עותרת לקבל אינם רלוונטיים היות והם מהתקופה שלאחר הפרידה והדבר לוקה בחוסר סבי</w:t>
      </w:r>
      <w:r w:rsidR="003E496A">
        <w:rPr>
          <w:rFonts w:ascii="Arial" w:hAnsi="Arial" w:hint="cs"/>
          <w:noProof w:val="0"/>
          <w:rtl/>
        </w:rPr>
        <w:t>רות קיצוני, בהיעדר מידתיות ובפגיעה בפרטיותו.</w:t>
      </w:r>
    </w:p>
    <w:p w:rsidR="003E496A" w:rsidRDefault="003E496A" w:rsidP="000E0D76">
      <w:pPr>
        <w:tabs>
          <w:tab w:val="right" w:pos="8505"/>
        </w:tabs>
        <w:spacing w:line="360" w:lineRule="auto"/>
        <w:jc w:val="both"/>
        <w:rPr>
          <w:rFonts w:ascii="Arial" w:hAnsi="Arial"/>
          <w:noProof w:val="0"/>
          <w:rtl/>
        </w:rPr>
      </w:pPr>
    </w:p>
    <w:p w:rsidR="002978D9" w:rsidRDefault="002978D9" w:rsidP="000E0D76">
      <w:pPr>
        <w:tabs>
          <w:tab w:val="right" w:pos="8505"/>
        </w:tabs>
        <w:spacing w:line="360" w:lineRule="auto"/>
        <w:jc w:val="both"/>
        <w:rPr>
          <w:rFonts w:ascii="Arial" w:hAnsi="Arial"/>
          <w:b/>
          <w:bCs/>
          <w:noProof w:val="0"/>
          <w:u w:val="single"/>
          <w:rtl/>
        </w:rPr>
      </w:pPr>
      <w:r w:rsidRPr="002978D9">
        <w:rPr>
          <w:rFonts w:ascii="Arial" w:hAnsi="Arial" w:hint="cs"/>
          <w:b/>
          <w:bCs/>
          <w:noProof w:val="0"/>
          <w:u w:val="single"/>
          <w:rtl/>
        </w:rPr>
        <w:t>רקע</w:t>
      </w:r>
    </w:p>
    <w:p w:rsidR="002978D9" w:rsidRPr="002978D9" w:rsidRDefault="002978D9" w:rsidP="000E0D76">
      <w:pPr>
        <w:tabs>
          <w:tab w:val="right" w:pos="8505"/>
        </w:tabs>
        <w:spacing w:line="360" w:lineRule="auto"/>
        <w:jc w:val="both"/>
        <w:rPr>
          <w:rFonts w:ascii="Arial" w:hAnsi="Arial"/>
          <w:b/>
          <w:bCs/>
          <w:noProof w:val="0"/>
          <w:u w:val="single"/>
          <w:rtl/>
        </w:rPr>
      </w:pPr>
    </w:p>
    <w:p w:rsidR="002978D9" w:rsidRDefault="002978D9" w:rsidP="002978D9">
      <w:pPr>
        <w:pStyle w:val="ad"/>
        <w:numPr>
          <w:ilvl w:val="0"/>
          <w:numId w:val="2"/>
        </w:numPr>
        <w:tabs>
          <w:tab w:val="right" w:pos="8505"/>
        </w:tabs>
        <w:spacing w:line="360" w:lineRule="auto"/>
        <w:jc w:val="both"/>
        <w:rPr>
          <w:rFonts w:ascii="Arial" w:hAnsi="Arial"/>
          <w:noProof w:val="0"/>
        </w:rPr>
      </w:pPr>
      <w:r w:rsidRPr="002978D9">
        <w:rPr>
          <w:rFonts w:ascii="Arial" w:hAnsi="Arial" w:hint="cs"/>
          <w:noProof w:val="0"/>
          <w:rtl/>
        </w:rPr>
        <w:t>הבקשה הוגשה במסגרת תביעה שהגישה המבקשת לביצוע איזון משאבים בין הצדדים, בטענה שהם היו בקשר רומנטי מחודש מרץ 2016 וכי תקופת החיים המשותפים שלהם החלה בחודש יוני 2016 ונמשכה עד לחודש אוקטובר 2019.</w:t>
      </w:r>
    </w:p>
    <w:p w:rsidR="002978D9" w:rsidRPr="002978D9" w:rsidRDefault="002978D9" w:rsidP="002978D9">
      <w:pPr>
        <w:pStyle w:val="ad"/>
        <w:tabs>
          <w:tab w:val="right" w:pos="8505"/>
        </w:tabs>
        <w:spacing w:line="360" w:lineRule="auto"/>
        <w:jc w:val="both"/>
        <w:rPr>
          <w:rFonts w:ascii="Arial" w:hAnsi="Arial"/>
          <w:noProof w:val="0"/>
          <w:rtl/>
        </w:rPr>
      </w:pPr>
    </w:p>
    <w:p w:rsidR="002978D9" w:rsidRPr="002978D9" w:rsidRDefault="002978D9" w:rsidP="002978D9">
      <w:pPr>
        <w:pStyle w:val="ad"/>
        <w:numPr>
          <w:ilvl w:val="0"/>
          <w:numId w:val="2"/>
        </w:numPr>
        <w:spacing w:line="360" w:lineRule="auto"/>
        <w:jc w:val="both"/>
        <w:rPr>
          <w:rFonts w:ascii="Arial" w:hAnsi="Arial"/>
          <w:noProof w:val="0"/>
        </w:rPr>
      </w:pPr>
      <w:r w:rsidRPr="002978D9">
        <w:rPr>
          <w:rFonts w:ascii="Arial" w:hAnsi="Arial" w:hint="cs"/>
          <w:noProof w:val="0"/>
          <w:rtl/>
        </w:rPr>
        <w:lastRenderedPageBreak/>
        <w:t>המשיב מכחיש את טענות המבקשת בעניין היות הצדדים ידועים בציבור ובכל מקרה מדגיש כי לא היה בין הצדדים כל שיתוף כלכלי, לא כל שכן, כזה המצדיק איזון משאבים.</w:t>
      </w:r>
    </w:p>
    <w:p w:rsidR="002978D9" w:rsidRPr="002978D9" w:rsidRDefault="002978D9" w:rsidP="002978D9">
      <w:pPr>
        <w:pStyle w:val="ad"/>
        <w:spacing w:line="360" w:lineRule="auto"/>
        <w:jc w:val="both"/>
        <w:rPr>
          <w:rFonts w:ascii="Arial" w:hAnsi="Arial"/>
          <w:noProof w:val="0"/>
          <w:u w:val="single"/>
          <w:rtl/>
        </w:rPr>
      </w:pPr>
    </w:p>
    <w:p w:rsidR="0056596E" w:rsidRPr="002978D9" w:rsidRDefault="0056596E" w:rsidP="002978D9">
      <w:pPr>
        <w:pStyle w:val="ad"/>
        <w:numPr>
          <w:ilvl w:val="0"/>
          <w:numId w:val="2"/>
        </w:numPr>
        <w:spacing w:line="360" w:lineRule="auto"/>
        <w:jc w:val="both"/>
        <w:rPr>
          <w:rFonts w:ascii="Arial" w:hAnsi="Arial"/>
          <w:b/>
          <w:bCs/>
          <w:noProof w:val="0"/>
          <w:u w:val="single"/>
          <w:rtl/>
        </w:rPr>
      </w:pPr>
      <w:r w:rsidRPr="002978D9">
        <w:rPr>
          <w:rFonts w:ascii="Arial" w:hAnsi="Arial" w:hint="cs"/>
          <w:b/>
          <w:bCs/>
          <w:noProof w:val="0"/>
          <w:u w:val="single"/>
          <w:rtl/>
        </w:rPr>
        <w:t>להלן אפרט את המסמכים המבוקשים,  אתייחס לטענות הצדדים ואפרט את הכרעתי:</w:t>
      </w:r>
    </w:p>
    <w:p w:rsidR="0056596E" w:rsidRDefault="0056596E" w:rsidP="0056596E">
      <w:pPr>
        <w:spacing w:line="360" w:lineRule="auto"/>
        <w:jc w:val="both"/>
        <w:rPr>
          <w:rFonts w:ascii="Arial" w:hAnsi="Arial"/>
          <w:noProof w:val="0"/>
          <w:rtl/>
        </w:rPr>
      </w:pPr>
    </w:p>
    <w:p w:rsidR="0056596E" w:rsidRPr="00F91B1E" w:rsidRDefault="0056596E" w:rsidP="002978D9">
      <w:pPr>
        <w:pStyle w:val="ad"/>
        <w:numPr>
          <w:ilvl w:val="1"/>
          <w:numId w:val="2"/>
        </w:numPr>
        <w:spacing w:line="360" w:lineRule="auto"/>
        <w:jc w:val="both"/>
        <w:rPr>
          <w:rFonts w:ascii="Arial" w:hAnsi="Arial"/>
          <w:b/>
          <w:bCs/>
          <w:noProof w:val="0"/>
        </w:rPr>
      </w:pPr>
      <w:r w:rsidRPr="00F91B1E">
        <w:rPr>
          <w:rFonts w:ascii="Arial" w:hAnsi="Arial" w:hint="cs"/>
          <w:b/>
          <w:bCs/>
          <w:noProof w:val="0"/>
          <w:rtl/>
        </w:rPr>
        <w:t>המבקשת עותרת לקבל דפי חשבון בנק ופירוט כרטיסי האשראי של המשיב, לתקופה שבין 3/2016 ועד 10/2019.</w:t>
      </w:r>
    </w:p>
    <w:p w:rsidR="0056596E" w:rsidRDefault="0056596E" w:rsidP="00695DA9">
      <w:pPr>
        <w:pStyle w:val="ad"/>
        <w:numPr>
          <w:ilvl w:val="2"/>
          <w:numId w:val="2"/>
        </w:numPr>
        <w:spacing w:line="360" w:lineRule="auto"/>
        <w:jc w:val="both"/>
        <w:rPr>
          <w:rFonts w:ascii="Arial" w:hAnsi="Arial"/>
          <w:noProof w:val="0"/>
        </w:rPr>
      </w:pPr>
      <w:r>
        <w:rPr>
          <w:rFonts w:ascii="Arial" w:hAnsi="Arial" w:hint="cs"/>
          <w:noProof w:val="0"/>
          <w:rtl/>
        </w:rPr>
        <w:t>לטענת המבקשת, היות ומ</w:t>
      </w:r>
      <w:r w:rsidRPr="0056596E">
        <w:rPr>
          <w:rFonts w:ascii="Arial" w:hAnsi="Arial" w:hint="cs"/>
          <w:noProof w:val="0"/>
          <w:rtl/>
        </w:rPr>
        <w:t xml:space="preserve">דובר בתביעה רכושית והיות והצדדים היו בני זוג ידועים בציבור, </w:t>
      </w:r>
      <w:r w:rsidR="00695DA9">
        <w:rPr>
          <w:rFonts w:ascii="Arial" w:hAnsi="Arial" w:hint="cs"/>
          <w:noProof w:val="0"/>
          <w:rtl/>
        </w:rPr>
        <w:t>יש לאפשר לה להציג</w:t>
      </w:r>
      <w:r w:rsidR="00F91B1E">
        <w:rPr>
          <w:rFonts w:ascii="Arial" w:hAnsi="Arial" w:hint="cs"/>
          <w:noProof w:val="0"/>
          <w:rtl/>
        </w:rPr>
        <w:t xml:space="preserve"> את ההתנהלות הכספית, בפרט כאשר לטענת המשיב הוא נשא בכלל התשלומים של הבית.</w:t>
      </w:r>
    </w:p>
    <w:p w:rsidR="002579F5" w:rsidRDefault="002579F5" w:rsidP="002579F5">
      <w:pPr>
        <w:pStyle w:val="ad"/>
        <w:spacing w:line="360" w:lineRule="auto"/>
        <w:ind w:left="1800"/>
        <w:jc w:val="both"/>
        <w:rPr>
          <w:rFonts w:ascii="Arial" w:hAnsi="Arial"/>
          <w:noProof w:val="0"/>
        </w:rPr>
      </w:pPr>
    </w:p>
    <w:p w:rsidR="00953479" w:rsidRDefault="0056596E" w:rsidP="00695DA9">
      <w:pPr>
        <w:pStyle w:val="ad"/>
        <w:numPr>
          <w:ilvl w:val="2"/>
          <w:numId w:val="2"/>
        </w:numPr>
        <w:spacing w:line="360" w:lineRule="auto"/>
        <w:jc w:val="both"/>
        <w:rPr>
          <w:rFonts w:ascii="Arial" w:hAnsi="Arial"/>
          <w:noProof w:val="0"/>
        </w:rPr>
      </w:pPr>
      <w:r w:rsidRPr="00695DA9">
        <w:rPr>
          <w:rFonts w:ascii="Arial" w:hAnsi="Arial" w:hint="cs"/>
          <w:noProof w:val="0"/>
          <w:rtl/>
        </w:rPr>
        <w:t>לטענת המשיב,</w:t>
      </w:r>
      <w:r w:rsidR="003E496A" w:rsidRPr="00695DA9">
        <w:rPr>
          <w:rFonts w:ascii="Arial" w:hAnsi="Arial" w:hint="cs"/>
          <w:noProof w:val="0"/>
          <w:rtl/>
        </w:rPr>
        <w:t xml:space="preserve"> המסמכים נוגעים למועד שאינו רלוונטי, היות והמבקשת כבר עזבה את </w:t>
      </w:r>
      <w:r w:rsidR="00953479">
        <w:rPr>
          <w:rFonts w:ascii="Arial" w:hAnsi="Arial" w:hint="cs"/>
          <w:noProof w:val="0"/>
          <w:rtl/>
        </w:rPr>
        <w:t xml:space="preserve">הדירה בה התגוררו יחד, </w:t>
      </w:r>
      <w:r w:rsidR="003E496A" w:rsidRPr="00695DA9">
        <w:rPr>
          <w:rFonts w:ascii="Arial" w:hAnsi="Arial" w:hint="cs"/>
          <w:noProof w:val="0"/>
          <w:rtl/>
        </w:rPr>
        <w:t xml:space="preserve">דירת הוריו. </w:t>
      </w:r>
    </w:p>
    <w:p w:rsidR="0056596E" w:rsidRDefault="003E496A" w:rsidP="00953479">
      <w:pPr>
        <w:pStyle w:val="ad"/>
        <w:spacing w:line="360" w:lineRule="auto"/>
        <w:ind w:left="1800"/>
        <w:jc w:val="both"/>
        <w:rPr>
          <w:rFonts w:ascii="Arial" w:hAnsi="Arial"/>
          <w:noProof w:val="0"/>
        </w:rPr>
      </w:pPr>
      <w:r w:rsidRPr="00695DA9">
        <w:rPr>
          <w:rFonts w:ascii="Arial" w:hAnsi="Arial" w:hint="cs"/>
          <w:noProof w:val="0"/>
          <w:rtl/>
        </w:rPr>
        <w:t>המשיב מוסיף כי היות והצדדים התנהלו בחשבונות בנק נפרדים, אין כל מקום לאפשר למבקשת לעיין במסמכי</w:t>
      </w:r>
      <w:r w:rsidR="00953479">
        <w:rPr>
          <w:rFonts w:ascii="Arial" w:hAnsi="Arial" w:hint="cs"/>
          <w:noProof w:val="0"/>
          <w:rtl/>
        </w:rPr>
        <w:t xml:space="preserve">ם הנוגעים לחשבונות הבנק </w:t>
      </w:r>
      <w:r w:rsidRPr="00695DA9">
        <w:rPr>
          <w:rFonts w:ascii="Arial" w:hAnsi="Arial" w:hint="cs"/>
          <w:noProof w:val="0"/>
          <w:rtl/>
        </w:rPr>
        <w:t>הפרטיים</w:t>
      </w:r>
      <w:r w:rsidR="00953479">
        <w:rPr>
          <w:rFonts w:ascii="Arial" w:hAnsi="Arial" w:hint="cs"/>
          <w:noProof w:val="0"/>
          <w:rtl/>
        </w:rPr>
        <w:t xml:space="preserve"> שלו</w:t>
      </w:r>
      <w:r w:rsidRPr="00695DA9">
        <w:rPr>
          <w:rFonts w:ascii="Arial" w:hAnsi="Arial" w:hint="cs"/>
          <w:noProof w:val="0"/>
          <w:rtl/>
        </w:rPr>
        <w:t xml:space="preserve"> והדבר מהווה משום פגיעה בלתי מידתית בזכותו לפרטיות.</w:t>
      </w:r>
    </w:p>
    <w:p w:rsidR="002579F5" w:rsidRPr="002579F5" w:rsidRDefault="002579F5" w:rsidP="002579F5">
      <w:pPr>
        <w:pStyle w:val="ad"/>
        <w:rPr>
          <w:rFonts w:ascii="Arial" w:hAnsi="Arial"/>
          <w:noProof w:val="0"/>
          <w:rtl/>
        </w:rPr>
      </w:pPr>
    </w:p>
    <w:p w:rsidR="002579F5" w:rsidRDefault="002579F5" w:rsidP="00695DA9">
      <w:pPr>
        <w:pStyle w:val="ad"/>
        <w:numPr>
          <w:ilvl w:val="2"/>
          <w:numId w:val="2"/>
        </w:numPr>
        <w:spacing w:line="360" w:lineRule="auto"/>
        <w:jc w:val="both"/>
        <w:rPr>
          <w:rFonts w:ascii="Arial" w:hAnsi="Arial"/>
          <w:noProof w:val="0"/>
        </w:rPr>
      </w:pPr>
      <w:r w:rsidRPr="00953479">
        <w:rPr>
          <w:rFonts w:ascii="Arial" w:hAnsi="Arial" w:hint="cs"/>
          <w:noProof w:val="0"/>
          <w:u w:val="single"/>
          <w:rtl/>
        </w:rPr>
        <w:t>הכרעה</w:t>
      </w:r>
      <w:r>
        <w:rPr>
          <w:rFonts w:ascii="Arial" w:hAnsi="Arial" w:hint="cs"/>
          <w:noProof w:val="0"/>
          <w:rtl/>
        </w:rPr>
        <w:t>- כל זמן שהצדדים התנהלו בחשבונות בנק נפרדים, אין למבקשת זכות קנויה לעיין בחשבונות הבנק של המשיב ומקובלת עליי עמדתו בעניין זה.</w:t>
      </w:r>
    </w:p>
    <w:p w:rsidR="002579F5" w:rsidRPr="002579F5" w:rsidRDefault="002579F5" w:rsidP="002579F5">
      <w:pPr>
        <w:pStyle w:val="ad"/>
        <w:rPr>
          <w:rFonts w:ascii="Arial" w:hAnsi="Arial"/>
          <w:noProof w:val="0"/>
          <w:rtl/>
        </w:rPr>
      </w:pPr>
    </w:p>
    <w:p w:rsidR="002579F5" w:rsidRDefault="002579F5" w:rsidP="00953479">
      <w:pPr>
        <w:pStyle w:val="ad"/>
        <w:spacing w:line="360" w:lineRule="auto"/>
        <w:ind w:left="1800"/>
        <w:jc w:val="both"/>
        <w:rPr>
          <w:rFonts w:ascii="Arial" w:hAnsi="Arial"/>
          <w:noProof w:val="0"/>
        </w:rPr>
      </w:pPr>
      <w:r>
        <w:rPr>
          <w:rFonts w:ascii="Arial" w:hAnsi="Arial" w:hint="cs"/>
          <w:noProof w:val="0"/>
          <w:rtl/>
        </w:rPr>
        <w:lastRenderedPageBreak/>
        <w:t xml:space="preserve">אם וככל שייקבע בהמשך </w:t>
      </w:r>
      <w:r w:rsidR="00953479">
        <w:rPr>
          <w:rFonts w:ascii="Arial" w:hAnsi="Arial" w:hint="cs"/>
          <w:noProof w:val="0"/>
          <w:rtl/>
        </w:rPr>
        <w:t xml:space="preserve">כי הצדדים היו בפרק זמן מסוים </w:t>
      </w:r>
      <w:r>
        <w:rPr>
          <w:rFonts w:ascii="Arial" w:hAnsi="Arial" w:hint="cs"/>
          <w:noProof w:val="0"/>
          <w:rtl/>
        </w:rPr>
        <w:t xml:space="preserve">בני זוג ידועים בציבור, יהיה </w:t>
      </w:r>
      <w:r w:rsidR="00953479">
        <w:rPr>
          <w:rFonts w:ascii="Arial" w:hAnsi="Arial" w:hint="cs"/>
          <w:noProof w:val="0"/>
          <w:rtl/>
        </w:rPr>
        <w:t xml:space="preserve">מקום </w:t>
      </w:r>
      <w:r>
        <w:rPr>
          <w:rFonts w:ascii="Arial" w:hAnsi="Arial" w:hint="cs"/>
          <w:noProof w:val="0"/>
          <w:rtl/>
        </w:rPr>
        <w:t>לבחון את שאלת השיתוף</w:t>
      </w:r>
      <w:r w:rsidR="00953479">
        <w:rPr>
          <w:rFonts w:ascii="Arial" w:hAnsi="Arial" w:hint="cs"/>
          <w:noProof w:val="0"/>
          <w:rtl/>
        </w:rPr>
        <w:t xml:space="preserve">. ואעיר כי </w:t>
      </w:r>
      <w:r>
        <w:rPr>
          <w:rFonts w:ascii="Arial" w:hAnsi="Arial" w:hint="cs"/>
          <w:noProof w:val="0"/>
          <w:rtl/>
        </w:rPr>
        <w:t>גם בעניין זה</w:t>
      </w:r>
      <w:r w:rsidR="00953479">
        <w:rPr>
          <w:rFonts w:ascii="Arial" w:hAnsi="Arial" w:hint="cs"/>
          <w:noProof w:val="0"/>
          <w:rtl/>
        </w:rPr>
        <w:t>,</w:t>
      </w:r>
      <w:r>
        <w:rPr>
          <w:rFonts w:ascii="Arial" w:hAnsi="Arial" w:hint="cs"/>
          <w:noProof w:val="0"/>
          <w:rtl/>
        </w:rPr>
        <w:t xml:space="preserve"> ספק אם </w:t>
      </w:r>
      <w:r w:rsidR="00953479">
        <w:rPr>
          <w:rFonts w:ascii="Arial" w:hAnsi="Arial" w:hint="cs"/>
          <w:noProof w:val="0"/>
          <w:rtl/>
        </w:rPr>
        <w:t>די ב</w:t>
      </w:r>
      <w:r>
        <w:rPr>
          <w:rFonts w:ascii="Arial" w:hAnsi="Arial" w:hint="cs"/>
          <w:noProof w:val="0"/>
          <w:rtl/>
        </w:rPr>
        <w:t>עובדה ששולמו מחשבונו של המשיב הוצאות שהן הוצאות הבית</w:t>
      </w:r>
      <w:r w:rsidR="00953479">
        <w:rPr>
          <w:rFonts w:ascii="Arial" w:hAnsi="Arial" w:hint="cs"/>
          <w:noProof w:val="0"/>
          <w:rtl/>
        </w:rPr>
        <w:t xml:space="preserve"> (אם כך ייקבע)</w:t>
      </w:r>
      <w:r>
        <w:rPr>
          <w:rFonts w:ascii="Arial" w:hAnsi="Arial" w:hint="cs"/>
          <w:noProof w:val="0"/>
          <w:rtl/>
        </w:rPr>
        <w:t>, כדי להעיד על כוונת שיתוף, לצורך הליך זה.</w:t>
      </w:r>
    </w:p>
    <w:p w:rsidR="00695DA9" w:rsidRPr="00695DA9" w:rsidRDefault="00695DA9" w:rsidP="002579F5">
      <w:pPr>
        <w:pStyle w:val="ad"/>
        <w:spacing w:line="360" w:lineRule="auto"/>
        <w:ind w:left="1800"/>
        <w:jc w:val="both"/>
        <w:rPr>
          <w:rFonts w:ascii="Arial" w:hAnsi="Arial"/>
          <w:noProof w:val="0"/>
        </w:rPr>
      </w:pPr>
    </w:p>
    <w:p w:rsidR="0056596E" w:rsidRDefault="0056596E" w:rsidP="00061150">
      <w:pPr>
        <w:pStyle w:val="ad"/>
        <w:numPr>
          <w:ilvl w:val="0"/>
          <w:numId w:val="2"/>
        </w:numPr>
        <w:spacing w:line="360" w:lineRule="auto"/>
        <w:jc w:val="both"/>
        <w:rPr>
          <w:rFonts w:ascii="Arial" w:hAnsi="Arial"/>
          <w:noProof w:val="0"/>
        </w:rPr>
      </w:pPr>
      <w:r>
        <w:rPr>
          <w:rFonts w:ascii="Arial" w:hAnsi="Arial" w:hint="cs"/>
          <w:noProof w:val="0"/>
          <w:rtl/>
        </w:rPr>
        <w:t>המבקשת עותרת לקבל את פירוט העסקה של הדירה ב</w:t>
      </w:r>
      <w:r w:rsidR="00061150">
        <w:rPr>
          <w:rFonts w:ascii="Arial" w:hAnsi="Arial" w:hint="cs"/>
          <w:noProof w:val="0"/>
          <w:rtl/>
        </w:rPr>
        <w:t>-</w:t>
      </w:r>
      <w:r w:rsidR="00061150">
        <w:rPr>
          <w:rFonts w:ascii="Arial" w:hAnsi="Arial" w:hint="cs"/>
          <w:noProof w:val="0"/>
        </w:rPr>
        <w:t>G</w:t>
      </w:r>
      <w:r>
        <w:rPr>
          <w:rFonts w:ascii="Arial" w:hAnsi="Arial" w:hint="cs"/>
          <w:noProof w:val="0"/>
          <w:rtl/>
        </w:rPr>
        <w:t>.</w:t>
      </w:r>
    </w:p>
    <w:p w:rsidR="00953479" w:rsidRDefault="00953479" w:rsidP="00953479">
      <w:pPr>
        <w:pStyle w:val="ad"/>
        <w:spacing w:line="360" w:lineRule="auto"/>
        <w:jc w:val="both"/>
        <w:rPr>
          <w:rFonts w:ascii="Arial" w:hAnsi="Arial"/>
          <w:noProof w:val="0"/>
        </w:rPr>
      </w:pPr>
    </w:p>
    <w:p w:rsidR="0056596E" w:rsidRDefault="0056596E" w:rsidP="00695DA9">
      <w:pPr>
        <w:pStyle w:val="ad"/>
        <w:numPr>
          <w:ilvl w:val="1"/>
          <w:numId w:val="2"/>
        </w:numPr>
        <w:spacing w:line="360" w:lineRule="auto"/>
        <w:jc w:val="both"/>
        <w:rPr>
          <w:rFonts w:ascii="Arial" w:hAnsi="Arial"/>
          <w:noProof w:val="0"/>
        </w:rPr>
      </w:pPr>
      <w:r>
        <w:rPr>
          <w:rFonts w:ascii="Arial" w:hAnsi="Arial" w:hint="cs"/>
          <w:noProof w:val="0"/>
          <w:rtl/>
        </w:rPr>
        <w:t xml:space="preserve">לטענת המבקשת, </w:t>
      </w:r>
      <w:r w:rsidR="000E0D76">
        <w:rPr>
          <w:rFonts w:ascii="Arial" w:hAnsi="Arial" w:hint="cs"/>
          <w:noProof w:val="0"/>
          <w:rtl/>
        </w:rPr>
        <w:t>המשיב סיפר ל</w:t>
      </w:r>
      <w:r w:rsidR="0055660B">
        <w:rPr>
          <w:rFonts w:ascii="Arial" w:hAnsi="Arial" w:hint="cs"/>
          <w:noProof w:val="0"/>
          <w:rtl/>
        </w:rPr>
        <w:t>ה על הדירה כבר בחודש ינואר 2020 ובתשובתה הוסיפה כי יש לאפשר לה לברר אם המשיב עשה שימוש בתעודת</w:t>
      </w:r>
      <w:r w:rsidR="00F91B1E">
        <w:rPr>
          <w:rFonts w:ascii="Arial" w:hAnsi="Arial" w:hint="cs"/>
          <w:noProof w:val="0"/>
          <w:rtl/>
        </w:rPr>
        <w:t xml:space="preserve"> הזוגיות של הצדדים לשם רכישת הדירה וכן יש לאפשר לה לברר אם רכישת הדירה נעשתה ממקורות משותפים.</w:t>
      </w:r>
    </w:p>
    <w:p w:rsidR="00953479" w:rsidRDefault="00953479" w:rsidP="00953479">
      <w:pPr>
        <w:pStyle w:val="ad"/>
        <w:spacing w:line="360" w:lineRule="auto"/>
        <w:ind w:left="1080"/>
        <w:jc w:val="both"/>
        <w:rPr>
          <w:rFonts w:ascii="Arial" w:hAnsi="Arial"/>
          <w:noProof w:val="0"/>
        </w:rPr>
      </w:pPr>
    </w:p>
    <w:p w:rsidR="000E0D76" w:rsidRDefault="000E0D76" w:rsidP="00695DA9">
      <w:pPr>
        <w:pStyle w:val="ad"/>
        <w:numPr>
          <w:ilvl w:val="1"/>
          <w:numId w:val="2"/>
        </w:numPr>
        <w:spacing w:line="360" w:lineRule="auto"/>
        <w:jc w:val="both"/>
        <w:rPr>
          <w:rFonts w:ascii="Arial" w:hAnsi="Arial"/>
          <w:noProof w:val="0"/>
        </w:rPr>
      </w:pPr>
      <w:r>
        <w:rPr>
          <w:rFonts w:ascii="Arial" w:hAnsi="Arial" w:hint="cs"/>
          <w:noProof w:val="0"/>
          <w:rtl/>
        </w:rPr>
        <w:t xml:space="preserve">לטענת המשיב, </w:t>
      </w:r>
      <w:r w:rsidR="0055660B">
        <w:rPr>
          <w:rFonts w:ascii="Arial" w:hAnsi="Arial" w:hint="cs"/>
          <w:noProof w:val="0"/>
          <w:rtl/>
        </w:rPr>
        <w:t>המסמכים המבוקשים אינם רלוונטיים למערכת היחסים שהייתה בין הצדדים והסתיימה בשנת 2019.</w:t>
      </w:r>
    </w:p>
    <w:p w:rsidR="007D6C0C" w:rsidRPr="007D6C0C" w:rsidRDefault="007D6C0C" w:rsidP="007D6C0C">
      <w:pPr>
        <w:pStyle w:val="ad"/>
        <w:rPr>
          <w:rFonts w:ascii="Arial" w:hAnsi="Arial"/>
          <w:noProof w:val="0"/>
          <w:rtl/>
        </w:rPr>
      </w:pPr>
    </w:p>
    <w:p w:rsidR="007D6C0C" w:rsidRDefault="002579F5" w:rsidP="00695DA9">
      <w:pPr>
        <w:pStyle w:val="ad"/>
        <w:numPr>
          <w:ilvl w:val="1"/>
          <w:numId w:val="2"/>
        </w:numPr>
        <w:spacing w:line="360" w:lineRule="auto"/>
        <w:jc w:val="both"/>
        <w:rPr>
          <w:rFonts w:ascii="Arial" w:hAnsi="Arial"/>
          <w:noProof w:val="0"/>
        </w:rPr>
      </w:pPr>
      <w:r>
        <w:rPr>
          <w:rFonts w:ascii="Arial" w:hAnsi="Arial" w:hint="cs"/>
          <w:noProof w:val="0"/>
          <w:rtl/>
        </w:rPr>
        <w:t xml:space="preserve">גם בעניין זה, מקובלת עליי עמדת המשיב. </w:t>
      </w:r>
    </w:p>
    <w:p w:rsidR="002579F5" w:rsidRDefault="002579F5" w:rsidP="007D6C0C">
      <w:pPr>
        <w:pStyle w:val="ad"/>
        <w:spacing w:line="360" w:lineRule="auto"/>
        <w:ind w:left="1080"/>
        <w:jc w:val="both"/>
        <w:rPr>
          <w:rFonts w:ascii="Arial" w:hAnsi="Arial"/>
          <w:noProof w:val="0"/>
        </w:rPr>
      </w:pPr>
      <w:r>
        <w:rPr>
          <w:rFonts w:ascii="Arial" w:hAnsi="Arial" w:hint="cs"/>
          <w:noProof w:val="0"/>
          <w:rtl/>
        </w:rPr>
        <w:t xml:space="preserve">השאלה אם </w:t>
      </w:r>
      <w:r w:rsidR="007D6C0C">
        <w:rPr>
          <w:rFonts w:ascii="Arial" w:hAnsi="Arial" w:hint="cs"/>
          <w:noProof w:val="0"/>
          <w:rtl/>
        </w:rPr>
        <w:t>המשיב עשה</w:t>
      </w:r>
      <w:r>
        <w:rPr>
          <w:rFonts w:ascii="Arial" w:hAnsi="Arial" w:hint="cs"/>
          <w:noProof w:val="0"/>
          <w:rtl/>
        </w:rPr>
        <w:t xml:space="preserve"> שימוש בתעודת הזוגיות אם לאו, הינה שאלה ספציפית ואין בה כדי להצדיק </w:t>
      </w:r>
      <w:r w:rsidR="007D6C0C">
        <w:rPr>
          <w:rFonts w:ascii="Arial" w:hAnsi="Arial" w:hint="cs"/>
          <w:noProof w:val="0"/>
          <w:rtl/>
        </w:rPr>
        <w:t>הצגת</w:t>
      </w:r>
      <w:r>
        <w:rPr>
          <w:rFonts w:ascii="Arial" w:hAnsi="Arial" w:hint="cs"/>
          <w:noProof w:val="0"/>
          <w:rtl/>
        </w:rPr>
        <w:t xml:space="preserve"> מסמכי הרכישה, כמבוקש (וזאת מב</w:t>
      </w:r>
      <w:r w:rsidR="00244365">
        <w:rPr>
          <w:rFonts w:ascii="Arial" w:hAnsi="Arial" w:hint="cs"/>
          <w:noProof w:val="0"/>
          <w:rtl/>
        </w:rPr>
        <w:t>לי להידרש, בשלב זה, לשאלה מה משמעות השימוש שנעשה בתעודת הזוגיות, אם נעשה שימוש כזה).</w:t>
      </w:r>
    </w:p>
    <w:p w:rsidR="00244365" w:rsidRDefault="00244365" w:rsidP="00244365">
      <w:pPr>
        <w:pStyle w:val="ad"/>
        <w:spacing w:line="360" w:lineRule="auto"/>
        <w:ind w:left="1080"/>
        <w:jc w:val="both"/>
        <w:rPr>
          <w:rFonts w:ascii="Arial" w:hAnsi="Arial"/>
          <w:noProof w:val="0"/>
        </w:rPr>
      </w:pPr>
    </w:p>
    <w:p w:rsidR="000E0D76" w:rsidRDefault="000E0D76" w:rsidP="00695DA9">
      <w:pPr>
        <w:pStyle w:val="ad"/>
        <w:numPr>
          <w:ilvl w:val="0"/>
          <w:numId w:val="2"/>
        </w:numPr>
        <w:spacing w:line="360" w:lineRule="auto"/>
        <w:jc w:val="both"/>
        <w:rPr>
          <w:rFonts w:ascii="Arial" w:hAnsi="Arial"/>
          <w:noProof w:val="0"/>
        </w:rPr>
      </w:pPr>
      <w:r>
        <w:rPr>
          <w:rFonts w:ascii="Arial" w:hAnsi="Arial" w:hint="cs"/>
          <w:noProof w:val="0"/>
          <w:rtl/>
        </w:rPr>
        <w:t>המבקשת עותרת לקבל פירוט תכתובות ווטסאפ בינה לבין המשיב, לתקופה שבין מרץ 2016 ועד יולי 2019.</w:t>
      </w:r>
    </w:p>
    <w:p w:rsidR="007D6C0C" w:rsidRDefault="007D6C0C" w:rsidP="007D6C0C">
      <w:pPr>
        <w:pStyle w:val="ad"/>
        <w:spacing w:line="360" w:lineRule="auto"/>
        <w:jc w:val="both"/>
        <w:rPr>
          <w:rFonts w:ascii="Arial" w:hAnsi="Arial"/>
          <w:noProof w:val="0"/>
        </w:rPr>
      </w:pPr>
    </w:p>
    <w:p w:rsidR="000E0D76" w:rsidRDefault="000E0D76" w:rsidP="00695DA9">
      <w:pPr>
        <w:pStyle w:val="ad"/>
        <w:numPr>
          <w:ilvl w:val="1"/>
          <w:numId w:val="2"/>
        </w:numPr>
        <w:spacing w:line="360" w:lineRule="auto"/>
        <w:jc w:val="both"/>
        <w:rPr>
          <w:rFonts w:ascii="Arial" w:hAnsi="Arial"/>
          <w:noProof w:val="0"/>
        </w:rPr>
      </w:pPr>
      <w:r>
        <w:rPr>
          <w:rFonts w:ascii="Arial" w:hAnsi="Arial" w:hint="cs"/>
          <w:noProof w:val="0"/>
          <w:rtl/>
        </w:rPr>
        <w:t>לטענת המבקשת היא מחקה חלק מההתכתבויות שהיו בין הצדדים (לאור הנחיות שקיבלה מפסיכולוגית שטיפלה בה).</w:t>
      </w:r>
    </w:p>
    <w:p w:rsidR="000E0D76" w:rsidRDefault="000E0D76" w:rsidP="0055660B">
      <w:pPr>
        <w:pStyle w:val="ad"/>
        <w:spacing w:line="360" w:lineRule="auto"/>
        <w:ind w:left="1080"/>
        <w:jc w:val="both"/>
        <w:rPr>
          <w:rFonts w:ascii="Arial" w:hAnsi="Arial"/>
          <w:noProof w:val="0"/>
          <w:rtl/>
        </w:rPr>
      </w:pPr>
      <w:r>
        <w:rPr>
          <w:rFonts w:ascii="Arial" w:hAnsi="Arial" w:hint="cs"/>
          <w:noProof w:val="0"/>
          <w:rtl/>
        </w:rPr>
        <w:t>המבקשת</w:t>
      </w:r>
      <w:r w:rsidR="0055660B">
        <w:rPr>
          <w:rFonts w:ascii="Arial" w:hAnsi="Arial" w:hint="cs"/>
          <w:noProof w:val="0"/>
          <w:rtl/>
        </w:rPr>
        <w:t xml:space="preserve"> מבהירה ו</w:t>
      </w:r>
      <w:r>
        <w:rPr>
          <w:rFonts w:ascii="Arial" w:hAnsi="Arial" w:hint="cs"/>
          <w:noProof w:val="0"/>
          <w:rtl/>
        </w:rPr>
        <w:t>טוענת שההתכתבויות דרושות לה</w:t>
      </w:r>
      <w:r w:rsidR="007D6C0C">
        <w:rPr>
          <w:rFonts w:ascii="Arial" w:hAnsi="Arial" w:hint="cs"/>
          <w:noProof w:val="0"/>
          <w:rtl/>
        </w:rPr>
        <w:t>,</w:t>
      </w:r>
      <w:r>
        <w:rPr>
          <w:rFonts w:ascii="Arial" w:hAnsi="Arial" w:hint="cs"/>
          <w:noProof w:val="0"/>
          <w:rtl/>
        </w:rPr>
        <w:t xml:space="preserve"> בין היתר</w:t>
      </w:r>
      <w:r w:rsidR="007D6C0C">
        <w:rPr>
          <w:rFonts w:ascii="Arial" w:hAnsi="Arial" w:hint="cs"/>
          <w:noProof w:val="0"/>
          <w:rtl/>
        </w:rPr>
        <w:t>,</w:t>
      </w:r>
      <w:r>
        <w:rPr>
          <w:rFonts w:ascii="Arial" w:hAnsi="Arial" w:hint="cs"/>
          <w:noProof w:val="0"/>
          <w:rtl/>
        </w:rPr>
        <w:t xml:space="preserve"> כדי שתוכל להתגונן מפני טענות המשיב</w:t>
      </w:r>
      <w:r w:rsidR="007D6C0C">
        <w:rPr>
          <w:rFonts w:ascii="Arial" w:hAnsi="Arial" w:hint="cs"/>
          <w:noProof w:val="0"/>
          <w:rtl/>
        </w:rPr>
        <w:t>,</w:t>
      </w:r>
      <w:r>
        <w:rPr>
          <w:rFonts w:ascii="Arial" w:hAnsi="Arial" w:hint="cs"/>
          <w:noProof w:val="0"/>
          <w:rtl/>
        </w:rPr>
        <w:t xml:space="preserve"> כי היא חייבת לו מאות אלפי שקלים.</w:t>
      </w:r>
    </w:p>
    <w:p w:rsidR="007D6C0C" w:rsidRDefault="007D6C0C" w:rsidP="0055660B">
      <w:pPr>
        <w:pStyle w:val="ad"/>
        <w:spacing w:line="360" w:lineRule="auto"/>
        <w:ind w:left="1080"/>
        <w:jc w:val="both"/>
        <w:rPr>
          <w:rFonts w:ascii="Arial" w:hAnsi="Arial"/>
          <w:noProof w:val="0"/>
          <w:rtl/>
        </w:rPr>
      </w:pPr>
    </w:p>
    <w:p w:rsidR="007D6C0C" w:rsidRDefault="0055660B" w:rsidP="00244365">
      <w:pPr>
        <w:pStyle w:val="ad"/>
        <w:numPr>
          <w:ilvl w:val="1"/>
          <w:numId w:val="2"/>
        </w:numPr>
        <w:spacing w:line="360" w:lineRule="auto"/>
        <w:jc w:val="both"/>
        <w:rPr>
          <w:rFonts w:ascii="Arial" w:hAnsi="Arial"/>
          <w:noProof w:val="0"/>
        </w:rPr>
      </w:pPr>
      <w:r w:rsidRPr="00244365">
        <w:rPr>
          <w:rFonts w:ascii="Arial" w:hAnsi="Arial" w:hint="cs"/>
          <w:noProof w:val="0"/>
          <w:rtl/>
        </w:rPr>
        <w:t>לטענת המשיב, גם הוא מחק את ההתכתבויות שהיו בינו לבין המבקשת.</w:t>
      </w:r>
    </w:p>
    <w:p w:rsidR="0055660B" w:rsidRPr="00244365" w:rsidRDefault="0055660B" w:rsidP="007D6C0C">
      <w:pPr>
        <w:pStyle w:val="ad"/>
        <w:spacing w:line="360" w:lineRule="auto"/>
        <w:ind w:left="1080"/>
        <w:jc w:val="both"/>
        <w:rPr>
          <w:rFonts w:ascii="Arial" w:hAnsi="Arial"/>
          <w:noProof w:val="0"/>
          <w:rtl/>
        </w:rPr>
      </w:pPr>
      <w:r w:rsidRPr="00244365">
        <w:rPr>
          <w:rFonts w:ascii="Arial" w:hAnsi="Arial" w:hint="cs"/>
          <w:noProof w:val="0"/>
          <w:rtl/>
        </w:rPr>
        <w:tab/>
      </w:r>
    </w:p>
    <w:p w:rsidR="00244365" w:rsidRDefault="00244365" w:rsidP="00244365">
      <w:pPr>
        <w:pStyle w:val="ad"/>
        <w:numPr>
          <w:ilvl w:val="1"/>
          <w:numId w:val="2"/>
        </w:numPr>
        <w:spacing w:line="360" w:lineRule="auto"/>
        <w:jc w:val="both"/>
        <w:rPr>
          <w:rFonts w:ascii="Arial" w:hAnsi="Arial"/>
          <w:noProof w:val="0"/>
        </w:rPr>
      </w:pPr>
      <w:r>
        <w:rPr>
          <w:rFonts w:ascii="Arial" w:hAnsi="Arial" w:hint="cs"/>
          <w:noProof w:val="0"/>
          <w:rtl/>
        </w:rPr>
        <w:t>לאור הצהרת המשיב כי גם הוא מחק את ההתכתבויות, לא מצאתי לחייבו להציג דבר.</w:t>
      </w:r>
    </w:p>
    <w:p w:rsidR="007D6C0C" w:rsidRDefault="007D6C0C" w:rsidP="007D6C0C">
      <w:pPr>
        <w:pStyle w:val="ad"/>
        <w:spacing w:line="360" w:lineRule="auto"/>
        <w:ind w:left="1080"/>
        <w:jc w:val="both"/>
        <w:rPr>
          <w:rFonts w:ascii="Arial" w:hAnsi="Arial"/>
          <w:noProof w:val="0"/>
          <w:rtl/>
        </w:rPr>
      </w:pPr>
      <w:r>
        <w:rPr>
          <w:rFonts w:ascii="Arial" w:hAnsi="Arial" w:hint="cs"/>
          <w:noProof w:val="0"/>
          <w:rtl/>
        </w:rPr>
        <w:t xml:space="preserve">זאת ועוד, המבקשת לא הציגה כל טעם ענייני שבגינו ההתכתבויות דרושות לה, לצורך הליך זה. </w:t>
      </w:r>
    </w:p>
    <w:p w:rsidR="007D6C0C" w:rsidRDefault="007D6C0C" w:rsidP="007D6C0C">
      <w:pPr>
        <w:pStyle w:val="ad"/>
        <w:spacing w:line="360" w:lineRule="auto"/>
        <w:ind w:left="1080"/>
        <w:jc w:val="both"/>
        <w:rPr>
          <w:rFonts w:ascii="Arial" w:hAnsi="Arial"/>
          <w:noProof w:val="0"/>
          <w:rtl/>
        </w:rPr>
      </w:pPr>
    </w:p>
    <w:p w:rsidR="007D6C0C" w:rsidRPr="007D6C0C" w:rsidRDefault="007D6C0C" w:rsidP="007D6C0C">
      <w:pPr>
        <w:pStyle w:val="ad"/>
        <w:numPr>
          <w:ilvl w:val="1"/>
          <w:numId w:val="2"/>
        </w:numPr>
        <w:spacing w:line="360" w:lineRule="auto"/>
        <w:jc w:val="both"/>
        <w:rPr>
          <w:rFonts w:ascii="Arial" w:hAnsi="Arial"/>
          <w:noProof w:val="0"/>
          <w:rtl/>
        </w:rPr>
      </w:pPr>
      <w:r w:rsidRPr="007D6C0C">
        <w:rPr>
          <w:rFonts w:ascii="Arial" w:hAnsi="Arial" w:hint="cs"/>
          <w:noProof w:val="0"/>
          <w:rtl/>
        </w:rPr>
        <w:t>לאור האמור, אני דוחה גם את הסעד המבוקש בעניין זה.</w:t>
      </w:r>
    </w:p>
    <w:p w:rsidR="007D6C0C" w:rsidRPr="007D6C0C" w:rsidRDefault="007D6C0C" w:rsidP="007D6C0C">
      <w:pPr>
        <w:pStyle w:val="ad"/>
        <w:spacing w:line="360" w:lineRule="auto"/>
        <w:ind w:left="1080"/>
        <w:jc w:val="both"/>
        <w:rPr>
          <w:rFonts w:ascii="Arial" w:hAnsi="Arial"/>
          <w:noProof w:val="0"/>
        </w:rPr>
      </w:pPr>
    </w:p>
    <w:p w:rsidR="0055660B" w:rsidRDefault="000E0D76" w:rsidP="00695DA9">
      <w:pPr>
        <w:pStyle w:val="ad"/>
        <w:numPr>
          <w:ilvl w:val="0"/>
          <w:numId w:val="2"/>
        </w:numPr>
        <w:spacing w:line="360" w:lineRule="auto"/>
        <w:jc w:val="both"/>
        <w:rPr>
          <w:rFonts w:ascii="Arial" w:hAnsi="Arial"/>
          <w:noProof w:val="0"/>
        </w:rPr>
      </w:pPr>
      <w:r>
        <w:rPr>
          <w:rFonts w:ascii="Arial" w:hAnsi="Arial" w:hint="cs"/>
          <w:noProof w:val="0"/>
          <w:rtl/>
        </w:rPr>
        <w:t xml:space="preserve">המבקשת עותרת לחייב את המשיב לענות </w:t>
      </w:r>
      <w:r w:rsidR="0055660B">
        <w:rPr>
          <w:rFonts w:ascii="Arial" w:hAnsi="Arial" w:hint="cs"/>
          <w:noProof w:val="0"/>
          <w:rtl/>
        </w:rPr>
        <w:t>שאלות.</w:t>
      </w:r>
    </w:p>
    <w:p w:rsidR="007D6C0C" w:rsidRDefault="007D6C0C" w:rsidP="007D6C0C">
      <w:pPr>
        <w:pStyle w:val="ad"/>
        <w:spacing w:line="360" w:lineRule="auto"/>
        <w:jc w:val="both"/>
        <w:rPr>
          <w:rFonts w:ascii="Arial" w:hAnsi="Arial"/>
          <w:noProof w:val="0"/>
        </w:rPr>
      </w:pPr>
    </w:p>
    <w:p w:rsidR="000E0D76" w:rsidRDefault="0055660B" w:rsidP="00695DA9">
      <w:pPr>
        <w:pStyle w:val="ad"/>
        <w:numPr>
          <w:ilvl w:val="1"/>
          <w:numId w:val="2"/>
        </w:numPr>
        <w:spacing w:line="360" w:lineRule="auto"/>
        <w:jc w:val="both"/>
        <w:rPr>
          <w:rFonts w:ascii="Arial" w:hAnsi="Arial"/>
          <w:noProof w:val="0"/>
        </w:rPr>
      </w:pPr>
      <w:r>
        <w:rPr>
          <w:rFonts w:ascii="Arial" w:hAnsi="Arial" w:hint="cs"/>
          <w:noProof w:val="0"/>
          <w:rtl/>
        </w:rPr>
        <w:t>לטענת המבקש</w:t>
      </w:r>
      <w:r w:rsidR="00F91B1E">
        <w:rPr>
          <w:rFonts w:ascii="Arial" w:hAnsi="Arial" w:hint="cs"/>
          <w:noProof w:val="0"/>
          <w:rtl/>
        </w:rPr>
        <w:t>ת</w:t>
      </w:r>
      <w:r>
        <w:rPr>
          <w:rFonts w:ascii="Arial" w:hAnsi="Arial" w:hint="cs"/>
          <w:noProof w:val="0"/>
          <w:rtl/>
        </w:rPr>
        <w:t xml:space="preserve"> </w:t>
      </w:r>
      <w:r w:rsidR="000E0D76">
        <w:rPr>
          <w:rFonts w:ascii="Arial" w:hAnsi="Arial" w:hint="cs"/>
          <w:noProof w:val="0"/>
          <w:rtl/>
        </w:rPr>
        <w:t xml:space="preserve">על </w:t>
      </w:r>
      <w:r>
        <w:rPr>
          <w:rFonts w:ascii="Arial" w:hAnsi="Arial" w:hint="cs"/>
          <w:noProof w:val="0"/>
          <w:rtl/>
        </w:rPr>
        <w:t>המשיב לענות ל</w:t>
      </w:r>
      <w:r w:rsidR="000E0D76">
        <w:rPr>
          <w:rFonts w:ascii="Arial" w:hAnsi="Arial" w:hint="cs"/>
          <w:noProof w:val="0"/>
          <w:rtl/>
        </w:rPr>
        <w:t>שתי שאלות שנוגעות לטענתו כי העביר כספים להוריו</w:t>
      </w:r>
      <w:r w:rsidR="00F91B1E">
        <w:rPr>
          <w:rFonts w:ascii="Arial" w:hAnsi="Arial" w:hint="cs"/>
          <w:noProof w:val="0"/>
          <w:rtl/>
        </w:rPr>
        <w:t>, על מנת לברר אם נעשתה כאן הברחת כספים, של כספים משותפים לצדדים</w:t>
      </w:r>
      <w:r w:rsidR="000E0D76">
        <w:rPr>
          <w:rFonts w:ascii="Arial" w:hAnsi="Arial" w:hint="cs"/>
          <w:noProof w:val="0"/>
          <w:rtl/>
        </w:rPr>
        <w:t>.</w:t>
      </w:r>
    </w:p>
    <w:p w:rsidR="007D6C0C" w:rsidRDefault="007D6C0C" w:rsidP="007D6C0C">
      <w:pPr>
        <w:pStyle w:val="ad"/>
        <w:spacing w:line="360" w:lineRule="auto"/>
        <w:ind w:left="1080"/>
        <w:jc w:val="both"/>
        <w:rPr>
          <w:rFonts w:ascii="Arial" w:hAnsi="Arial"/>
          <w:noProof w:val="0"/>
        </w:rPr>
      </w:pPr>
    </w:p>
    <w:p w:rsidR="0055660B" w:rsidRDefault="0055660B" w:rsidP="00695DA9">
      <w:pPr>
        <w:pStyle w:val="ad"/>
        <w:numPr>
          <w:ilvl w:val="1"/>
          <w:numId w:val="2"/>
        </w:numPr>
        <w:spacing w:line="360" w:lineRule="auto"/>
        <w:jc w:val="both"/>
        <w:rPr>
          <w:rFonts w:ascii="Arial" w:hAnsi="Arial"/>
          <w:noProof w:val="0"/>
        </w:rPr>
      </w:pPr>
      <w:r>
        <w:rPr>
          <w:rFonts w:ascii="Arial" w:hAnsi="Arial" w:hint="cs"/>
          <w:noProof w:val="0"/>
          <w:rtl/>
        </w:rPr>
        <w:t>המשיב מתנגד למבוקש וטוען כי היא נוגעת ליחסיו עם הוריו</w:t>
      </w:r>
      <w:r w:rsidR="007D6C0C">
        <w:rPr>
          <w:rFonts w:ascii="Arial" w:hAnsi="Arial" w:hint="cs"/>
          <w:noProof w:val="0"/>
          <w:rtl/>
        </w:rPr>
        <w:t>,</w:t>
      </w:r>
      <w:r>
        <w:rPr>
          <w:rFonts w:ascii="Arial" w:hAnsi="Arial" w:hint="cs"/>
          <w:noProof w:val="0"/>
          <w:rtl/>
        </w:rPr>
        <w:t xml:space="preserve"> שאינם צד להליך.</w:t>
      </w:r>
    </w:p>
    <w:p w:rsidR="007D6C0C" w:rsidRPr="007D6C0C" w:rsidRDefault="007D6C0C" w:rsidP="007D6C0C">
      <w:pPr>
        <w:pStyle w:val="ad"/>
        <w:rPr>
          <w:rFonts w:ascii="Arial" w:hAnsi="Arial"/>
          <w:noProof w:val="0"/>
          <w:rtl/>
        </w:rPr>
      </w:pPr>
    </w:p>
    <w:p w:rsidR="007D6C0C" w:rsidRDefault="00244365" w:rsidP="00244365">
      <w:pPr>
        <w:pStyle w:val="ad"/>
        <w:numPr>
          <w:ilvl w:val="1"/>
          <w:numId w:val="2"/>
        </w:numPr>
        <w:spacing w:line="360" w:lineRule="auto"/>
        <w:jc w:val="both"/>
        <w:rPr>
          <w:rFonts w:ascii="Arial" w:hAnsi="Arial"/>
          <w:noProof w:val="0"/>
        </w:rPr>
      </w:pPr>
      <w:r>
        <w:rPr>
          <w:rFonts w:ascii="Arial" w:hAnsi="Arial" w:hint="cs"/>
          <w:noProof w:val="0"/>
          <w:rtl/>
        </w:rPr>
        <w:t xml:space="preserve">גם בעניין זה מקובלת עליי עמדת המשיב. </w:t>
      </w:r>
    </w:p>
    <w:p w:rsidR="007D6C0C" w:rsidRPr="007D6C0C" w:rsidRDefault="007D6C0C" w:rsidP="007D6C0C">
      <w:pPr>
        <w:pStyle w:val="ad"/>
        <w:rPr>
          <w:rFonts w:ascii="Arial" w:hAnsi="Arial"/>
          <w:noProof w:val="0"/>
          <w:rtl/>
        </w:rPr>
      </w:pPr>
    </w:p>
    <w:p w:rsidR="00244365" w:rsidRDefault="00244365" w:rsidP="00244365">
      <w:pPr>
        <w:pStyle w:val="ad"/>
        <w:numPr>
          <w:ilvl w:val="1"/>
          <w:numId w:val="2"/>
        </w:numPr>
        <w:spacing w:line="360" w:lineRule="auto"/>
        <w:jc w:val="both"/>
        <w:rPr>
          <w:rFonts w:ascii="Arial" w:hAnsi="Arial"/>
          <w:noProof w:val="0"/>
          <w:rtl/>
        </w:rPr>
      </w:pPr>
      <w:r>
        <w:rPr>
          <w:rFonts w:ascii="Arial" w:hAnsi="Arial" w:hint="cs"/>
          <w:noProof w:val="0"/>
          <w:rtl/>
        </w:rPr>
        <w:t>הכנסת הוריו להליך</w:t>
      </w:r>
      <w:r w:rsidR="007D6C0C">
        <w:rPr>
          <w:rFonts w:ascii="Arial" w:hAnsi="Arial" w:hint="cs"/>
          <w:noProof w:val="0"/>
          <w:rtl/>
        </w:rPr>
        <w:t>,</w:t>
      </w:r>
      <w:r>
        <w:rPr>
          <w:rFonts w:ascii="Arial" w:hAnsi="Arial" w:hint="cs"/>
          <w:noProof w:val="0"/>
          <w:rtl/>
        </w:rPr>
        <w:t xml:space="preserve"> באמצעות משלוח שאלות מהווה פגיעה לא מידתית לא רק בו, אלא גם בהם ובזכותם לפרטיות.</w:t>
      </w:r>
    </w:p>
    <w:p w:rsidR="00244365" w:rsidRDefault="00244365" w:rsidP="00244365">
      <w:pPr>
        <w:pStyle w:val="ad"/>
        <w:spacing w:line="360" w:lineRule="auto"/>
        <w:ind w:left="1080"/>
        <w:jc w:val="both"/>
        <w:rPr>
          <w:rFonts w:ascii="Arial" w:hAnsi="Arial"/>
          <w:noProof w:val="0"/>
        </w:rPr>
      </w:pPr>
    </w:p>
    <w:p w:rsidR="0055660B" w:rsidRDefault="0055660B" w:rsidP="00CB715D">
      <w:pPr>
        <w:pStyle w:val="ad"/>
        <w:numPr>
          <w:ilvl w:val="0"/>
          <w:numId w:val="2"/>
        </w:numPr>
        <w:spacing w:line="360" w:lineRule="auto"/>
        <w:jc w:val="both"/>
        <w:rPr>
          <w:rFonts w:ascii="Arial" w:hAnsi="Arial"/>
          <w:noProof w:val="0"/>
        </w:rPr>
      </w:pPr>
      <w:r w:rsidRPr="00244365">
        <w:rPr>
          <w:rFonts w:ascii="Arial" w:hAnsi="Arial" w:hint="cs"/>
          <w:noProof w:val="0"/>
          <w:rtl/>
        </w:rPr>
        <w:t xml:space="preserve"> </w:t>
      </w:r>
      <w:r w:rsidR="00F91B1E" w:rsidRPr="00244365">
        <w:rPr>
          <w:rFonts w:ascii="Arial" w:hAnsi="Arial" w:hint="cs"/>
          <w:noProof w:val="0"/>
          <w:rtl/>
        </w:rPr>
        <w:t>במסגרת התשובה לתגובה העלתה המבקשת טענות גם בעניין מסמכי השתתפות במכרז לבנים ממשיכים שהיא מבקשת לקבל ואולם עניין זה לא נזכר בבקשה ומשכך לא נדרשתי לו.</w:t>
      </w:r>
    </w:p>
    <w:p w:rsidR="00244365" w:rsidRDefault="00244365" w:rsidP="00CB715D">
      <w:pPr>
        <w:pStyle w:val="ad"/>
        <w:numPr>
          <w:ilvl w:val="0"/>
          <w:numId w:val="2"/>
        </w:numPr>
        <w:spacing w:line="360" w:lineRule="auto"/>
        <w:jc w:val="both"/>
        <w:rPr>
          <w:rFonts w:ascii="Arial" w:hAnsi="Arial"/>
          <w:noProof w:val="0"/>
        </w:rPr>
      </w:pPr>
      <w:r>
        <w:rPr>
          <w:rFonts w:ascii="Arial" w:hAnsi="Arial" w:hint="cs"/>
          <w:noProof w:val="0"/>
          <w:rtl/>
        </w:rPr>
        <w:t>טענות הצדדים באשר למסקנות שיש להסיק מסירובו של המשיב לחשוף את המסמכים שמורות להם להליך ותתבררנה בהמשך.</w:t>
      </w:r>
    </w:p>
    <w:p w:rsidR="00244365" w:rsidRDefault="00244365" w:rsidP="00244365">
      <w:pPr>
        <w:spacing w:line="360" w:lineRule="auto"/>
        <w:jc w:val="both"/>
        <w:rPr>
          <w:rFonts w:ascii="Arial" w:hAnsi="Arial"/>
          <w:noProof w:val="0"/>
          <w:rtl/>
        </w:rPr>
      </w:pPr>
    </w:p>
    <w:p w:rsidR="00244365" w:rsidRPr="00244365" w:rsidRDefault="00244365" w:rsidP="00244365">
      <w:pPr>
        <w:spacing w:line="360" w:lineRule="auto"/>
        <w:jc w:val="both"/>
        <w:rPr>
          <w:rFonts w:ascii="Arial" w:hAnsi="Arial"/>
          <w:b/>
          <w:bCs/>
          <w:noProof w:val="0"/>
        </w:rPr>
      </w:pPr>
      <w:r w:rsidRPr="00244365">
        <w:rPr>
          <w:rFonts w:ascii="Arial" w:hAnsi="Arial" w:hint="cs"/>
          <w:b/>
          <w:bCs/>
          <w:noProof w:val="0"/>
          <w:rtl/>
        </w:rPr>
        <w:t>לאור האמור, אני דוחה את הבקשה.</w:t>
      </w:r>
    </w:p>
    <w:p w:rsidR="00244365" w:rsidRPr="00244365" w:rsidRDefault="00244365" w:rsidP="00244365">
      <w:pPr>
        <w:spacing w:line="360" w:lineRule="auto"/>
        <w:jc w:val="both"/>
        <w:rPr>
          <w:rFonts w:ascii="Arial" w:hAnsi="Arial"/>
          <w:b/>
          <w:bCs/>
          <w:noProof w:val="0"/>
          <w:rtl/>
        </w:rPr>
      </w:pPr>
      <w:r w:rsidRPr="00244365">
        <w:rPr>
          <w:rFonts w:ascii="Arial" w:hAnsi="Arial" w:hint="cs"/>
          <w:b/>
          <w:bCs/>
          <w:noProof w:val="0"/>
          <w:rtl/>
        </w:rPr>
        <w:t xml:space="preserve">המבקשת תישא בהוצאות המשיב בגין הבקשה, בסך כולל של 3,000 ₪. </w:t>
      </w:r>
    </w:p>
    <w:p w:rsidR="000E0D76" w:rsidRDefault="000E0D76" w:rsidP="000E0D76">
      <w:pPr>
        <w:spacing w:line="360" w:lineRule="auto"/>
        <w:jc w:val="both"/>
        <w:rPr>
          <w:rFonts w:ascii="Arial" w:hAnsi="Arial"/>
          <w:noProof w:val="0"/>
          <w:rtl/>
        </w:rPr>
      </w:pPr>
    </w:p>
    <w:p w:rsidR="000E0D76" w:rsidRPr="000E0D76" w:rsidRDefault="000E0D76" w:rsidP="000E0D7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אוקטובר 2024</w:t>
          </w:r>
        </w:sdtContent>
      </w:sdt>
      <w:r w:rsidR="00005C8B">
        <w:rPr>
          <w:rFonts w:ascii="Arial" w:hAnsi="Arial"/>
          <w:noProof w:val="0"/>
          <w:rtl/>
        </w:rPr>
        <w:t>, בהעדר הצדדים.</w:t>
      </w:r>
    </w:p>
    <w:p w:rsidR="00C43648" w:rsidRDefault="002B22D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52625541"/>
        </w:sdtPr>
        <w:sdtEndPr/>
        <w:sdtContent>
          <w:r w:rsidR="00A06D82">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2DD" w:rsidRDefault="002B22DD">
      <w:r>
        <w:separator/>
      </w:r>
    </w:p>
  </w:endnote>
  <w:endnote w:type="continuationSeparator" w:id="0">
    <w:p w:rsidR="002B22DD" w:rsidRDefault="002B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1A7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1A7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2DD" w:rsidRDefault="002B22DD">
      <w:r>
        <w:separator/>
      </w:r>
    </w:p>
  </w:footnote>
  <w:footnote w:type="continuationSeparator" w:id="0">
    <w:p w:rsidR="002B22DD" w:rsidRDefault="002B2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B22DD" w:rsidP="0006115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56892-11-22</w:t>
              </w:r>
            </w:sdtContent>
          </w:sdt>
          <w:r w:rsidR="00005C8B">
            <w:rPr>
              <w:b/>
              <w:bCs/>
              <w:noProof w:val="0"/>
              <w:sz w:val="26"/>
              <w:szCs w:val="26"/>
              <w:rtl/>
            </w:rPr>
            <w:t xml:space="preserve"> </w:t>
          </w:r>
          <w:sdt>
            <w:sdtPr>
              <w:rPr>
                <w:b/>
                <w:bCs/>
                <w:rtl/>
              </w:rPr>
              <w:alias w:val="1172"/>
              <w:tag w:val="1172"/>
              <w:id w:val="-595170033"/>
              <w:text w:multiLine="1"/>
            </w:sdtPr>
            <w:sdtEndPr/>
            <w:sdtContent>
              <w:r w:rsidR="00061150">
                <w:rPr>
                  <w:rFonts w:hint="cs"/>
                  <w:b/>
                  <w:bCs/>
                  <w:noProof w:val="0"/>
                  <w:sz w:val="26"/>
                  <w:szCs w:val="26"/>
                  <w:rtl/>
                </w:rPr>
                <w:t>פלונית</w:t>
              </w:r>
              <w:r w:rsidR="00064651" w:rsidRPr="00061150">
                <w:rPr>
                  <w:b/>
                  <w:bCs/>
                  <w:noProof w:val="0"/>
                  <w:sz w:val="26"/>
                  <w:szCs w:val="26"/>
                  <w:rtl/>
                </w:rPr>
                <w:t xml:space="preserve"> נ' </w:t>
              </w:r>
              <w:r w:rsidR="00061150" w:rsidRPr="00061150">
                <w:rPr>
                  <w:rFonts w:hint="cs"/>
                  <w:b/>
                  <w:bCs/>
                  <w:rtl/>
                </w:rPr>
                <w:t>אלמוני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5C12C9"/>
    <w:multiLevelType w:val="multilevel"/>
    <w:tmpl w:val="65B08C8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5A6D51FE"/>
    <w:multiLevelType w:val="multilevel"/>
    <w:tmpl w:val="D054E06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749009AA"/>
    <w:multiLevelType w:val="multilevel"/>
    <w:tmpl w:val="C744F3CA"/>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751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75157&amp;lt;/CaseID&amp;gt;_x000d__x000a_        &amp;lt;CaseMonth&amp;gt;11&amp;lt;/CaseMonth&amp;gt;_x000d__x000a_        &amp;lt;CaseYear&amp;gt;2022&amp;lt;/CaseYear&amp;gt;_x000d__x000a_        &amp;lt;CaseNumber&amp;gt;56892&amp;lt;/CaseNumber&amp;gt;_x000d__x000a_        &amp;lt;NumeratorGroupID&amp;gt;1&amp;lt;/NumeratorGroupID&amp;gt;_x000d__x000a_        &amp;lt;CaseName&amp;gt;כהן נ&amp;#39; פישר&amp;lt;/CaseName&amp;gt;_x000d__x000a_        &amp;lt;CourtID&amp;gt;35&amp;lt;/CourtID&amp;gt;_x000d__x000a_        &amp;lt;CaseTypeID&amp;gt;10262&amp;lt;/CaseTypeID&amp;gt;_x000d__x000a_        &amp;lt;CaseInterestID&amp;gt;10513&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892-11-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2-11-24T16:46: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75157&amp;lt;/CaseID&amp;gt;_x000d__x000a_        &amp;lt;CaseMonth&amp;gt;11&amp;lt;/CaseMonth&amp;gt;_x000d__x000a_        &amp;lt;CaseYear&amp;gt;2022&amp;lt;/CaseYear&amp;gt;_x000d__x000a_        &amp;lt;CaseNumber&amp;gt;56892&amp;lt;/CaseNumber&amp;gt;_x000d__x000a_        &amp;lt;NumeratorGroupID&amp;gt;1&amp;lt;/NumeratorGroupID&amp;gt;_x000d__x000a_        &amp;lt;CaseName&amp;gt;כהן נ&amp;#39; פישר&amp;lt;/CaseName&amp;gt;_x000d__x000a_        &amp;lt;CourtID&amp;gt;35&amp;lt;/CourtID&amp;gt;_x000d__x000a_        &amp;lt;CaseTypeID&amp;gt;10262&amp;lt;/CaseTypeID&amp;gt;_x000d__x000a_        &amp;lt;CaseInterestID&amp;gt;10513&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892-11-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2&amp;lt;/CaseNextDeterminingTask&amp;gt;_x000d__x000a_        &amp;lt;CaseOpenDate&amp;gt;2022-11-24T16:46: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79954&amp;lt;/DecisionID&amp;gt;_x000d__x000a_        &amp;lt;DecisionNumber&amp;gt;15&amp;lt;/DecisionNumber&amp;gt;_x000d__x000a_        &amp;lt;DecisionName&amp;gt;החלטה על בקשה של תובע 1 בקשה לגילוי מסמכים ומענה לשאלון&amp;lt;/DecisionName&amp;gt;_x000d__x000a_        &amp;lt;DecisionStatusID&amp;gt;1&amp;lt;/DecisionStatusID&amp;gt;_x000d__x000a_        &amp;lt;DecisionStatusChangeDate&amp;gt;2024-10-08T16:55:37.367+03:00&amp;lt;/DecisionStatusChangeDate&amp;gt;_x000d__x000a_        &amp;lt;DecisionSignatureDate&amp;gt;2024-10-08T15:47:35.87+03:00&amp;lt;/DecisionSignatureDate&amp;gt;_x000d__x000a_        &amp;lt;DecisionSignatureUserID&amp;gt;028034890@GOV.IL&amp;lt;/DecisionSignatureUserID&amp;gt;_x000d__x000a_        &amp;lt;DecisionCreateDate&amp;gt;2024-10-08T15:52:48.48+03:00&amp;lt;/DecisionCreateDate&amp;gt;_x000d__x000a_        &amp;lt;DecisionChangeDate&amp;gt;2024-10-08T16:55:37.42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3892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החלטה על בקשה של תובע 1 בקשה לגילוי מסמכים ומענה לשאלון&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379954&amp;lt;/DecisionID&amp;gt;_x000d__x000a_        &amp;lt;CaseID&amp;gt;79775157&amp;lt;/CaseID&amp;gt;_x000d__x000a_        &amp;lt;IsOriginal&amp;gt;true&amp;lt;/IsOriginal&amp;gt;_x000d__x000a_        &amp;lt;IsDeleted&amp;gt;false&amp;lt;/IsDeleted&amp;gt;_x000d__x000a_        &amp;lt;CaseName&amp;gt;כהן נ&amp;#39; פישר&amp;lt;/CaseName&amp;gt;_x000d__x000a_        &amp;lt;CaseDisplayIdentifier&amp;gt;56892-11-22 תלה&amp;quot;מ&amp;lt;/CaseDisplayIdentifier&amp;gt;_x000d__x000a_      &amp;lt;/dt_DecisionCase&amp;gt;_x000d__x000a_      &amp;lt;dt_DecisionMotion diffgr:id=&amp;quot;dt_DecisionMotion1&amp;quot; msdata:rowOrder=&amp;quot;0&amp;quot;&amp;gt;_x000d__x000a_        &amp;lt;DecisionID&amp;gt;155379954&amp;lt;/DecisionID&amp;gt;_x000d__x000a_        &amp;lt;MotionID&amp;gt;108264553&amp;lt;/MotionID&amp;gt;_x000d__x000a_        &amp;lt;IsOriginalMotion&amp;gt;true&amp;lt;/IsOriginalMotion&amp;gt;_x000d__x000a_        &amp;lt;MotionName&amp;gt;בקשה של תובע 1 בקשה לגילוי מסמכים ומענה לשאלון&amp;lt;/MotionName&amp;gt;_x000d__x000a_        &amp;lt;MotionOpenDate&amp;gt;2024-06-16T09:23:38.633+03:00&amp;lt;/MotionOpenDate&amp;gt;_x000d__x000a_        &amp;lt;CaseID&amp;gt;79775157&amp;lt;/CaseID&amp;gt;_x000d__x000a_        &amp;lt;CaseDisplayIdentifier&amp;gt;56892-11-22 תלה&amp;quot;מ&amp;lt;/CaseDisplayIdentifier&amp;gt;_x000d__x000a_        &amp;lt;ProcessNumber&amp;gt;15&amp;lt;/ProcessNumber&amp;gt;_x000d__x000a_        &amp;lt;ListOfProcessIds&amp;gt;15&amp;lt;/ListOfProcessIds&amp;gt;_x000d__x000a_      &amp;lt;/dt_DecisionMotion&amp;gt;_x000d__x000a_    &amp;lt;/DecisionDS&amp;gt;_x000d__x000a_  &amp;lt;/diffgr:diffgram&amp;gt;_x000d__x000a_&amp;lt;/DecisionDS&amp;gt;"/>
    <w:docVar w:name="DecisionID" w:val="15537995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1150"/>
    <w:rsid w:val="00064651"/>
    <w:rsid w:val="00064FBD"/>
    <w:rsid w:val="00082AB2"/>
    <w:rsid w:val="000906FE"/>
    <w:rsid w:val="00096AF7"/>
    <w:rsid w:val="000B344B"/>
    <w:rsid w:val="000C3B0F"/>
    <w:rsid w:val="000C3B60"/>
    <w:rsid w:val="000E0D76"/>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44365"/>
    <w:rsid w:val="002579F5"/>
    <w:rsid w:val="00271B56"/>
    <w:rsid w:val="0028443A"/>
    <w:rsid w:val="002978D9"/>
    <w:rsid w:val="002B22DD"/>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496A"/>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660B"/>
    <w:rsid w:val="0056596E"/>
    <w:rsid w:val="005F4F09"/>
    <w:rsid w:val="0061431B"/>
    <w:rsid w:val="00622BAA"/>
    <w:rsid w:val="006306CF"/>
    <w:rsid w:val="00644E9A"/>
    <w:rsid w:val="00671BD5"/>
    <w:rsid w:val="006805C1"/>
    <w:rsid w:val="00686C21"/>
    <w:rsid w:val="006931C1"/>
    <w:rsid w:val="00694556"/>
    <w:rsid w:val="00695DA9"/>
    <w:rsid w:val="006B1B14"/>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D6C0C"/>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F5402"/>
    <w:rsid w:val="00903896"/>
    <w:rsid w:val="00906F3D"/>
    <w:rsid w:val="0094424E"/>
    <w:rsid w:val="00953479"/>
    <w:rsid w:val="00955642"/>
    <w:rsid w:val="009622DF"/>
    <w:rsid w:val="0096493F"/>
    <w:rsid w:val="00967DFF"/>
    <w:rsid w:val="00994341"/>
    <w:rsid w:val="00996935"/>
    <w:rsid w:val="009D1A48"/>
    <w:rsid w:val="009E1CE7"/>
    <w:rsid w:val="009E4EA5"/>
    <w:rsid w:val="009F164B"/>
    <w:rsid w:val="009F323C"/>
    <w:rsid w:val="00A06D82"/>
    <w:rsid w:val="00A07E86"/>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57700"/>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1A7F"/>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25EC3"/>
    <w:rsid w:val="00E31C2B"/>
    <w:rsid w:val="00E5426A"/>
    <w:rsid w:val="00E54642"/>
    <w:rsid w:val="00E54CD9"/>
    <w:rsid w:val="00E80CBE"/>
    <w:rsid w:val="00E962E3"/>
    <w:rsid w:val="00EB6C79"/>
    <w:rsid w:val="00EC37E9"/>
    <w:rsid w:val="00F038D8"/>
    <w:rsid w:val="00F06995"/>
    <w:rsid w:val="00F13623"/>
    <w:rsid w:val="00F44D1D"/>
    <w:rsid w:val="00F84B6D"/>
    <w:rsid w:val="00F91B1E"/>
    <w:rsid w:val="00F957E8"/>
    <w:rsid w:val="00F97C36"/>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65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E0B4B" w:rsidP="004E0B4B">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E0B4B"/>
    <w:rsid w:val="005157ED"/>
    <w:rsid w:val="00556D67"/>
    <w:rsid w:val="00746837"/>
    <w:rsid w:val="00793995"/>
    <w:rsid w:val="007B119C"/>
    <w:rsid w:val="007C6F98"/>
    <w:rsid w:val="007E254A"/>
    <w:rsid w:val="0086433F"/>
    <w:rsid w:val="008B4366"/>
    <w:rsid w:val="009133C7"/>
    <w:rsid w:val="009178E4"/>
    <w:rsid w:val="00961B27"/>
    <w:rsid w:val="00990020"/>
    <w:rsid w:val="009C0E30"/>
    <w:rsid w:val="00AA7CE3"/>
    <w:rsid w:val="00B34EA0"/>
    <w:rsid w:val="00B42D7E"/>
    <w:rsid w:val="00B45677"/>
    <w:rsid w:val="00B91FA3"/>
    <w:rsid w:val="00BE6557"/>
    <w:rsid w:val="00C96C06"/>
    <w:rsid w:val="00E31BF6"/>
    <w:rsid w:val="00E81DB1"/>
    <w:rsid w:val="00F04DC1"/>
    <w:rsid w:val="00F61F23"/>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E0B4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אירית רייכמן</FullName>
        <FirstName>אירית</FirstName>
        <LastName>רייכמן</LastName>
        <PartyPropertyName/>
        <AuthenticationTypeAndNumber>מ.ר. 10353</AuthenticationTypeAndNumber>
        <RepresentatedOrRepresentativesNames>זיו פישר</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249407744</CasePartyID>
        <PartyTypeID>2</PartyTypeID>
        <ActivityStatusID>1</ActivityStatusID>
        <PartyAliasID>21</PartyAliasID>
        <PartyAliasName>בא כוח נתבעים</PartyAliasName>
        <LegalEntityID>391088</LegalEntityID>
        <CaseLegalEntityID>122408114</CaseLegalEntityID>
        <AuthenticationTypeID>4</AuthenticationTypeID>
        <AuthenticationTypeName>מ.ר.</AuthenticationTypeName>
        <LegalEntityNumber>10353</LegalEntityNumber>
        <IsMainPartyType>true</IsMainPartyType>
        <CaseDisplayIdentifier>56892-11-22</CaseDisplayIdentifier>
        <CaseTypeID>10262</CaseTypeID>
        <CaseTypeName>תביעה לאחר הסדר התדיינויות במשפחה (תלה"מ)</CaseTypeName>
        <CaseName>כהן נ' פישר</CaseName>
        <FullAddress>בית הדפוס 12 ירושלים </FullAddress>
        <EmailAddress>office@reichman-law.co.il</EmailAddress>
        <MotionID>0</MotionID>
        <CasePleaID>0</CasePleaID>
        <LinkedCaseID>0</LinkedCaseID>
        <PartyID>2</PartyID>
        <CasePartyCategoryID>2</CasePartyCategoryID>
        <LegalEntityAddressID>434070</LegalEntityAddressID>
        <LegalEntityEmailAddressID>68000039</LegalEntityEmailAddressID>
        <PleaTypeID>4</PleaTypeID>
        <LawyerOfficeName>משרד עו"ד: אירית רייכמן</LawyerOfficeName>
        <LawyerOfficeID>431732</LawyerOfficeID>
        <GroupPartyAlias/>
        <IsConverted>false</IsConverted>
        <LegalEntityNameID>12072</LegalEntityNameID>
        <RepresentatedNamesOfAssistant/>
        <LegalEntityTypeID>4</LegalEntityTypeID>
        <IsVerdictExists>false</IsVerdictExists>
        <IsAsirAzir>false</IsAsirAzir>
        <MainAndSecSpec/>
        <IsPublicationProhibited>false</IsPublicationProhibited>
        <PublicationProhibitedFullName>אירית רייכמן</PublicationProhibitedFullName>
      </CaseParties>
      <CaseParties>
        <PartyTypeName>צד</PartyTypeName>
        <ProceedingType>בקשות</ProceedingType>
        <PleaName>בקשה של תובע 1 בקשה לגילוי מסמכים ומענה לשאלון</PleaName>
        <PartyBelonging>צד א'</PartyBelonging>
        <RoleName>מבקש 1</RoleName>
        <IsSubProceeding>TRUE</IsSubProceeding>
        <FullName>נעם כהן</FullName>
        <FirstName>נעם</FirstName>
        <LastName>כהן</LastName>
        <PartyPropertyName/>
        <AuthenticationTypeAndNumber>ת"ז 212110845</AuthenticationTypeAndNumber>
        <RepresentatedOrRepresentativesNames>חן לביא</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271441586</CasePartyID>
        <PartyTypeID>1</PartyTypeID>
        <ActivityStatusID>1</ActivityStatusID>
        <PartyAliasID>3</PartyAliasID>
        <PartyAliasName>מבקש</PartyAliasName>
        <OrdinalNumber>1</OrdinalNumber>
        <LegalEntityID>78971419</LegalEntityID>
        <CaseLegalEntityID>122106805</CaseLegalEntityID>
        <AuthenticationTypeID>1</AuthenticationTypeID>
        <AuthenticationTypeName>ת"ז</AuthenticationTypeName>
        <LegalEntityNumber>212110845</LegalEntityNumber>
        <IsMainPartyType>false</IsMainPartyType>
        <CaseDisplayIdentifier>56892-11-22</CaseDisplayIdentifier>
        <CaseTypeID>10262</CaseTypeID>
        <CaseTypeName>תביעה לאחר הסדר התדיינויות במשפחה (תלה"מ)</CaseTypeName>
        <CaseName>כהן נ' פישר</CaseName>
        <FullAddress>דרך הציונות 13/2 אריאל </FullAddress>
        <MotionID>108264553</MotionID>
        <CasePleaID>0</CasePleaID>
        <FatherName>משה</FatherName>
        <LinkedCaseID>0</LinkedCaseID>
        <PartyID>1</PartyID>
        <CasePartyCategoryID>4</CasePartyCategoryID>
        <LegalEntityAddressID>87221429</LegalEntityAddressID>
        <PleaTypeID>60</PleaTypeID>
        <GroupPartyAlias>מבקשים</GroupPartyAlias>
        <IsConverted>false</IsConverted>
        <LegalEntityRegisteredNameID>9130809</LegalEntityRegisteredNameID>
        <LegalEntityNameID>94000675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נעם כהן</PublicationProhibitedFullName>
      </CaseParties>
      <CaseParties>
        <PartyTypeName>צד</PartyTypeName>
        <ProceedingType>בקשות</ProceedingType>
        <PleaName>בקשה של תובע 1 בקשה לגילוי מסמכים ומענה לשאלון</PleaName>
        <PartyBelonging>צד ב'</PartyBelonging>
        <RoleName>משיב 1</RoleName>
        <IsSubProceeding>TRUE</IsSubProceeding>
        <FullName>זיו פישר</FullName>
        <FirstName>זיו</FirstName>
        <LastName>פישר</LastName>
        <PartyPropertyName/>
        <AuthenticationTypeAndNumber>ת"ז 201526084</AuthenticationTypeAndNumber>
        <RepresentatedOrRepresentativesNames>אירית רייכמן</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271441587</CasePartyID>
        <PartyTypeID>1</PartyTypeID>
        <ActivityStatusID>1</ActivityStatusID>
        <PartyAliasID>4</PartyAliasID>
        <PartyAliasName>משיב</PartyAliasName>
        <OrdinalNumber>1</OrdinalNumber>
        <LegalEntityID>78971420</LegalEntityID>
        <CaseLegalEntityID>122106807</CaseLegalEntityID>
        <AuthenticationTypeID>1</AuthenticationTypeID>
        <AuthenticationTypeName>ת"ז</AuthenticationTypeName>
        <LegalEntityNumber>201526084</LegalEntityNumber>
        <IsMainPartyType>false</IsMainPartyType>
        <CaseDisplayIdentifier>56892-11-22</CaseDisplayIdentifier>
        <CaseTypeID>10262</CaseTypeID>
        <CaseTypeName>תביעה לאחר הסדר התדיינויות במשפחה (תלה"מ)</CaseTypeName>
        <CaseName>כהן נ' פישר</CaseName>
        <FullAddress>העירית 176 ברקן </FullAddress>
        <MotionID>108264553</MotionID>
        <CasePleaID>0</CasePleaID>
        <FatherName>שמואל</FatherName>
        <LinkedCaseID>0</LinkedCaseID>
        <PartyID>2</PartyID>
        <CasePartyCategoryID>4</CasePartyCategoryID>
        <LegalEntityAddressID>87221430</LegalEntityAddressID>
        <PleaTypeID>60</PleaTypeID>
        <GroupPartyAlias>משיבים</GroupPartyAlias>
        <IsConverted>false</IsConverted>
        <LegalEntityRegisteredNameID>9130810</LegalEntityRegisteredNameID>
        <LegalEntityNameID>94000676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זיו פישר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לביא</FullName>
        <FirstName>חן</FirstName>
        <LastName>לביא</LastName>
        <PartyPropertyName/>
        <AuthenticationTypeAndNumber>מ.ר. 82250</AuthenticationTypeAndNumber>
        <RepresentatedOrRepresentativesNames>נעם כהן</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248393775</CasePartyID>
        <PartyTypeID>2</PartyTypeID>
        <ActivityStatusID>1</ActivityStatusID>
        <PartyAliasID>20</PartyAliasID>
        <PartyAliasName>בא כוח תובעים</PartyAliasName>
        <OrdinalNumber>1</OrdinalNumber>
        <LegalEntityID>77922483</LegalEntityID>
        <CaseLegalEntityID>122106806</CaseLegalEntityID>
        <AuthenticationTypeID>4</AuthenticationTypeID>
        <AuthenticationTypeName>מ.ר.</AuthenticationTypeName>
        <LegalEntityNumber>82250</LegalEntityNumber>
        <IsMainPartyType>true</IsMainPartyType>
        <CaseDisplayIdentifier>56892-11-22</CaseDisplayIdentifier>
        <CaseTypeID>10262</CaseTypeID>
        <CaseTypeName>תביעה לאחר הסדר התדיינויות במשפחה (תלה"מ)</CaseTypeName>
        <CaseName>כהן נ' פישר</CaseName>
        <FullAddress>דרך הנחשונים 37/10 אריאל </FullAddress>
        <EmailAddress>chenla1@017.net.il</EmailAddress>
        <MotionID>0</MotionID>
        <CasePleaID>0</CasePleaID>
        <LinkedCaseID>0</LinkedCaseID>
        <PartyID>1</PartyID>
        <CasePartyCategoryID>2</CasePartyCategoryID>
        <LegalEntityAddressID>84604490</LegalEntityAddressID>
        <LegalEntityEmailAddressID>68012618</LegalEntityEmailAddressID>
        <PleaTypeID>4</PleaTypeID>
        <LawyerOfficeName>משרד עו"ד חן לביא</LawyerOfficeName>
        <LawyerOfficeID>77922484</LawyerOfficeID>
        <GroupPartyAlias/>
        <IsConverted>false</IsConverted>
        <LegalEntityNameID>87300868</LegalEntityNameID>
        <RepresentatedNamesOfAssistant/>
        <LegalEntityTypeID>4</LegalEntityTypeID>
        <IsVerdictExists>false</IsVerdictExists>
        <IsAsirAzir>false</IsAsirAzir>
        <MainAndSecSpec/>
        <IsPublicationProhibited>false</IsPublicationProhibited>
        <PublicationProhibitedFullName>חן לביא</PublicationProhibitedFullName>
      </CaseParties>
    </CasePartiesSelectionDS>
    <DecisionName>החלטה</DecisionName>
    <CourtDisplayName>בית משפט לענייני משפחה בפתח תקווה</CourtDisplayName>
    <IsCaseJudgePanel>false</IsCaseJudgePanel>
    <DecisionSignatureDate>2024-10-08T15:47:35.8707369+03:00</DecisionSignatureDate>
    <OpenCaseDate>2022-11-24T16:46:00+02:00</OpenCaseDate>
    <CaseFeeSum>0.000</CaseFeeSum>
    <DecisionTypeID>1</DecisionTypeID>
    <DecisionSignatureUserName>נאוה גדיש</DecisionSignatureUserName>
    <MotionID>108264553</MotionID>
    <DecisionSignatureDateHebrew>2024-10-08T15:47:35.8707369+03:00</DecisionSignatureDateHebrew>
    <MotionNumber>15</MotionNumber>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כהן נ' פישר</CaseName>
    <DecisionNumberInCase>16</DecisionNumberInCase>
  </dt_Decision>
  <dt_DecisionCase>
    <DecisionID>0</DecisionID>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אירית רייכמן</FullName>
        <FirstName>אירית</FirstName>
        <LastName>רייכמן</LastName>
        <PartyPropertyName/>
        <AuthenticationTypeAndNumber>מ.ר. 10353</AuthenticationTypeAndNumber>
        <RepresentatedOrRepresentativesNames>זיו פישר</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249407744</CasePartyID>
        <PartyTypeID>2</PartyTypeID>
        <ActivityStatusID>1</ActivityStatusID>
        <PartyAliasID>21</PartyAliasID>
        <PartyAliasName>בא כוח נתבעים</PartyAliasName>
        <LegalEntityID>391088</LegalEntityID>
        <CaseLegalEntityID>122408114</CaseLegalEntityID>
        <AuthenticationTypeID>4</AuthenticationTypeID>
        <AuthenticationTypeName>מ.ר.</AuthenticationTypeName>
        <LegalEntityNumber>10353</LegalEntityNumber>
        <IsMainPartyType>true</IsMainPartyType>
        <CaseDisplayIdentifier>56892-11-22</CaseDisplayIdentifier>
        <CaseTypeID>10262</CaseTypeID>
        <CaseTypeName>תביעה לאחר הסדר התדיינויות במשפחה (תלה"מ)</CaseTypeName>
        <CaseName>כהן נ' פישר</CaseName>
        <FullAddress>בית הדפוס 12 ירושלים </FullAddress>
        <EmailAddress>office@reichman-law.co.il</EmailAddress>
        <MotionID>0</MotionID>
        <CasePleaID>0</CasePleaID>
        <LinkedCaseID>0</LinkedCaseID>
        <PartyID>2</PartyID>
        <CasePartyCategoryID>2</CasePartyCategoryID>
        <LegalEntityAddressID>434070</LegalEntityAddressID>
        <LegalEntityEmailAddressID>68000039</LegalEntityEmailAddressID>
        <PleaTypeID>4</PleaTypeID>
        <LawyerOfficeName>משרד עו"ד: אירית רייכמן</LawyerOfficeName>
        <LawyerOfficeID>431732</LawyerOfficeID>
        <GroupPartyAlias/>
        <IsConverted>false</IsConverted>
        <LegalEntityNameID>12072</LegalEntityNameID>
        <RepresentatedNamesOfAssistant/>
        <LegalEntityTypeID>4</LegalEntityTypeID>
        <IsVerdictExists>false</IsVerdictExists>
        <IsAsirAzir>false</IsAsirAzir>
        <MainAndSecSpec/>
        <IsPublicationProhibited>false</IsPublicationProhibited>
        <PublicationProhibitedFullName>אירית רייכמן</PublicationProhibitedFullName>
      </CaseParties>
      <CaseParties>
        <PartyTypeName>צד</PartyTypeName>
        <ProceedingType>בקשות</ProceedingType>
        <PleaName>בקשה של תובע 1 בקשה לגילוי מסמכים ומענה לשאלון</PleaName>
        <PartyBelonging>צד א'</PartyBelonging>
        <RoleName>מבקש 1</RoleName>
        <IsSubProceeding>TRUE</IsSubProceeding>
        <FullName>נעם כהן</FullName>
        <FirstName>נעם</FirstName>
        <LastName>כהן</LastName>
        <PartyPropertyName/>
        <AuthenticationTypeAndNumber>ת"ז 212110845</AuthenticationTypeAndNumber>
        <RepresentatedOrRepresentativesNames>חן לביא</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271441586</CasePartyID>
        <PartyTypeID>1</PartyTypeID>
        <ActivityStatusID>1</ActivityStatusID>
        <PartyAliasID>3</PartyAliasID>
        <PartyAliasName>מבקש</PartyAliasName>
        <OrdinalNumber>1</OrdinalNumber>
        <LegalEntityID>78971419</LegalEntityID>
        <CaseLegalEntityID>122106805</CaseLegalEntityID>
        <AuthenticationTypeID>1</AuthenticationTypeID>
        <AuthenticationTypeName>ת"ז</AuthenticationTypeName>
        <LegalEntityNumber>212110845</LegalEntityNumber>
        <IsMainPartyType>false</IsMainPartyType>
        <CaseDisplayIdentifier>56892-11-22</CaseDisplayIdentifier>
        <CaseTypeID>10262</CaseTypeID>
        <CaseTypeName>תביעה לאחר הסדר התדיינויות במשפחה (תלה"מ)</CaseTypeName>
        <CaseName>כהן נ' פישר</CaseName>
        <FullAddress>דרך הציונות 13/2 אריאל </FullAddress>
        <MotionID>108264553</MotionID>
        <CasePleaID>0</CasePleaID>
        <FatherName>משה</FatherName>
        <LinkedCaseID>0</LinkedCaseID>
        <PartyID>1</PartyID>
        <CasePartyCategoryID>4</CasePartyCategoryID>
        <LegalEntityAddressID>87221429</LegalEntityAddressID>
        <PleaTypeID>60</PleaTypeID>
        <GroupPartyAlias>מבקשים</GroupPartyAlias>
        <IsConverted>false</IsConverted>
        <LegalEntityRegisteredNameID>9130809</LegalEntityRegisteredNameID>
        <LegalEntityNameID>94000675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נעם כהן</PublicationProhibitedFullName>
      </CaseParties>
      <CaseParties>
        <PartyTypeName>צד</PartyTypeName>
        <ProceedingType>בקשות</ProceedingType>
        <PleaName>בקשה של תובע 1 בקשה לגילוי מסמכים ומענה לשאלון</PleaName>
        <PartyBelonging>צד ב'</PartyBelonging>
        <RoleName>משיב 1</RoleName>
        <IsSubProceeding>TRUE</IsSubProceeding>
        <FullName>זיו פישר</FullName>
        <FirstName>זיו</FirstName>
        <LastName>פישר</LastName>
        <PartyPropertyName/>
        <AuthenticationTypeAndNumber>ת"ז 201526084</AuthenticationTypeAndNumber>
        <RepresentatedOrRepresentativesNames>אירית רייכמן</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271441587</CasePartyID>
        <PartyTypeID>1</PartyTypeID>
        <ActivityStatusID>1</ActivityStatusID>
        <PartyAliasID>4</PartyAliasID>
        <PartyAliasName>משיב</PartyAliasName>
        <OrdinalNumber>1</OrdinalNumber>
        <LegalEntityID>78971420</LegalEntityID>
        <CaseLegalEntityID>122106807</CaseLegalEntityID>
        <AuthenticationTypeID>1</AuthenticationTypeID>
        <AuthenticationTypeName>ת"ז</AuthenticationTypeName>
        <LegalEntityNumber>201526084</LegalEntityNumber>
        <IsMainPartyType>false</IsMainPartyType>
        <CaseDisplayIdentifier>56892-11-22</CaseDisplayIdentifier>
        <CaseTypeID>10262</CaseTypeID>
        <CaseTypeName>תביעה לאחר הסדר התדיינויות במשפחה (תלה"מ)</CaseTypeName>
        <CaseName>כהן נ' פישר</CaseName>
        <FullAddress>העירית 176 ברקן </FullAddress>
        <MotionID>108264553</MotionID>
        <CasePleaID>0</CasePleaID>
        <FatherName>שמואל</FatherName>
        <LinkedCaseID>0</LinkedCaseID>
        <PartyID>2</PartyID>
        <CasePartyCategoryID>4</CasePartyCategoryID>
        <LegalEntityAddressID>87221430</LegalEntityAddressID>
        <PleaTypeID>60</PleaTypeID>
        <GroupPartyAlias>משיבים</GroupPartyAlias>
        <IsConverted>false</IsConverted>
        <LegalEntityRegisteredNameID>9130810</LegalEntityRegisteredNameID>
        <LegalEntityNameID>94000676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זיו פישר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לביא</FullName>
        <FirstName>חן</FirstName>
        <LastName>לביא</LastName>
        <PartyPropertyName/>
        <AuthenticationTypeAndNumber>מ.ר. 82250</AuthenticationTypeAndNumber>
        <RepresentatedOrRepresentativesNames>נעם כהן</RepresentatedOrRepresentativesNames>
        <RepresentatedOrRepresentativesCount>1</RepresentatedOrRepresentativesCount>
        <InvitedBy/>
        <CaseID>79775157</CaseID>
        <CaseJudicialPersonPresentationDS>
          <CaseJudicalPersonActive>
            <CaseID>79775157</CaseID>
            <MotionID>108264553</MotionID>
            <JudicialPersonID>028034890@GOV.IL</JudicialPersonID>
            <JudicialPersonTypeID>1</JudicialPersonTypeID>
            <JudicialTypeID>1</JudicialTypeID>
            <IsChairman>false</IsChairman>
            <TreatmentStartDate>2024-06-16T09:23:39.183+03:00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248393775</CasePartyID>
        <PartyTypeID>2</PartyTypeID>
        <ActivityStatusID>1</ActivityStatusID>
        <PartyAliasID>20</PartyAliasID>
        <PartyAliasName>בא כוח תובעים</PartyAliasName>
        <OrdinalNumber>1</OrdinalNumber>
        <LegalEntityID>77922483</LegalEntityID>
        <CaseLegalEntityID>122106806</CaseLegalEntityID>
        <AuthenticationTypeID>4</AuthenticationTypeID>
        <AuthenticationTypeName>מ.ר.</AuthenticationTypeName>
        <LegalEntityNumber>82250</LegalEntityNumber>
        <IsMainPartyType>true</IsMainPartyType>
        <CaseDisplayIdentifier>56892-11-22</CaseDisplayIdentifier>
        <CaseTypeID>10262</CaseTypeID>
        <CaseTypeName>תביעה לאחר הסדר התדיינויות במשפחה (תלה"מ)</CaseTypeName>
        <CaseName>כהן נ' פישר</CaseName>
        <FullAddress>דרך הנחשונים 37/10 אריאל </FullAddress>
        <EmailAddress>chenla1@017.net.il</EmailAddress>
        <MotionID>0</MotionID>
        <CasePleaID>0</CasePleaID>
        <LinkedCaseID>0</LinkedCaseID>
        <PartyID>1</PartyID>
        <CasePartyCategoryID>2</CasePartyCategoryID>
        <LegalEntityAddressID>84604490</LegalEntityAddressID>
        <LegalEntityEmailAddressID>68012618</LegalEntityEmailAddressID>
        <PleaTypeID>4</PleaTypeID>
        <LawyerOfficeName>משרד עו"ד חן לביא</LawyerOfficeName>
        <LawyerOfficeID>77922484</LawyerOfficeID>
        <GroupPartyAlias/>
        <IsConverted>false</IsConverted>
        <LegalEntityNameID>87300868</LegalEntityNameID>
        <RepresentatedNamesOfAssistant/>
        <LegalEntityTypeID>4</LegalEntityTypeID>
        <IsVerdictExists>false</IsVerdictExists>
        <IsAsirAzir>false</IsAsirAzir>
        <MainAndSecSpec/>
        <IsPublicationProhibited>false</IsPublicationProhibited>
        <PublicationProhibitedFullName>חן לביא</PublicationProhibitedFullName>
      </CaseParties>
    </CasePartiesSelectionDS>
    <CaseName>כהן נ' פישר</CaseName>
    <CaseDisplayIdentifier>56892-11-22</CaseDisplayIdentifier>
    <CaseInterestID>10513</CaseInterestID>
    <CaseTypeShortName>תלה"מ</CaseTypeShortName>
  </dt_DecisionCase>
  <dt_DecisionJudgePanel>
    <JudgeID>028034890@GOV.IL</JudgeID>
    <DisplayName>נאוה גדיש</DisplayName>
    <RoleName>שופט</RoleName>
    <UserTitleName>שופטת</UserTitleName>
  </dt_DecisionJudgePanel>
  <dt_LegalEntityDetails>
    <Fax>02-6541544</Fax>
    <Phone>02-6541542</Phone>
    <PartyID>2</PartyID>
    <PartyTypeID>2</PartyTypeID>
    <DecisionID>0</DecisionID>
    <StreetName>בית הדפוס 12</StreetName>
    <ZipCode>95483</ZipCode>
    <CityName>ירושלים</CityName>
    <FullName>אירית רייכמן</FullName>
    <Email>office@reichman-law.co.il</Email>
    <IsPublicationProhibited>false</IsPublicationProhibited>
  </dt_LegalEntityDetails>
  <dt_LegalEntityDetails>
    <PartyID>1</PartyID>
    <PartyTypeID>1</PartyTypeID>
    <DecisionID>0</DecisionID>
    <StreetName>דרך הציונות 13/2</StreetName>
    <CityName>אריאל</CityName>
    <FullName>נעם כהן</FullName>
    <Email>cohen.noam.96@gmail.com</Email>
    <IsPublicationProhibited>false</IsPublicationProhibited>
  </dt_LegalEntityDetails>
  <dt_LegalEntityDetails>
    <Fax>153-509821122</Fax>
    <Phone>050-6821122</Phone>
    <PartyID>1</PartyID>
    <PartyTypeID>2</PartyTypeID>
    <DecisionID>0</DecisionID>
    <StreetName>דרך הנחשונים 37/10</StreetName>
    <CityName>אריאל</CityName>
    <FullName>חן לביא</FullName>
    <Email>chenla1@017.net.il</Email>
    <IsPublicationProhibited>false</IsPublicationProhibited>
  </dt_LegalEntityDetails>
  <dt_LegalEntityDetails>
    <PartyID>2</PartyID>
    <PartyTypeID>1</PartyTypeID>
    <DecisionID>0</DecisionID>
    <StreetName>העירית 176</StreetName>
    <CityName>ברקן</CityName>
    <FullName>זיו פישר</FullName>
    <IsPublicationProhibited>false</IsPublicationProhibited>
  </dt_LegalEntityDetails>
  <dt_CaseJudicalPersonActive>
    <CaseJudicalPerson>שופטת נאוה גדיש</CaseJudicalPerson>
  </dt_CaseJudicalPersonActive>
  <dt_Sitting>
    <FutureSittingDate>2025-04-02T12:30:00+03:00</FutureSittingDate>
    <PreviousMeetingDate>2024-05-22T09:00:00+03:00</PreviousMeetingDate>
    <NextSittingTypeID>2</NextSittingTypeID>
    <PreviousSittingTypeID>1</PreviousSittingTypeID>
    <NextMeetingDisplayName>שופטת נאוה גדיש</NextMeetingDisplayName>
    <NextMeetingRoleName>שופט</NextMeetingRoleName>
    <NextMeetingUserTitleName>שופטת</NextMeetingUserTitleName>
    <NextMeetingUserUPN>028034890@GOV.IL</NextMeetingUserUPN>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AB256-EAF7-42DD-A62A-0DF815DD0BD2}">
  <ds:schemaRefs/>
</ds:datastoreItem>
</file>

<file path=customXml/itemProps2.xml><?xml version="1.0" encoding="utf-8"?>
<ds:datastoreItem xmlns:ds="http://schemas.openxmlformats.org/officeDocument/2006/customXml" ds:itemID="{3E3D8F72-2B7F-467D-8E0D-19513964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631</Words>
  <Characters>3157</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2025-01-09T12:50:00Z</dcterms:created>
  <dcterms:modified xsi:type="dcterms:W3CDTF">2025-01-09T12:50:00Z</dcterms:modified>
</cp:coreProperties>
</file>